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2DD2" w:rsidRPr="007A0C40" w:rsidRDefault="00640A15">
      <w:pPr>
        <w:pStyle w:val="Title"/>
        <w:pBdr>
          <w:top w:val="thinThickMediumGap" w:sz="24" w:space="1" w:color="auto"/>
          <w:left w:val="thinThickMediumGap" w:sz="24" w:space="4" w:color="auto"/>
          <w:bottom w:val="thickThinMediumGap" w:sz="24" w:space="1" w:color="auto"/>
          <w:right w:val="thickThinMediumGap" w:sz="24" w:space="4" w:color="auto"/>
        </w:pBdr>
        <w:rPr>
          <w:b w:val="0"/>
          <w:sz w:val="36"/>
          <w:szCs w:val="36"/>
        </w:rPr>
      </w:pPr>
      <w:r>
        <w:rPr>
          <w:sz w:val="36"/>
          <w:szCs w:val="36"/>
        </w:rPr>
        <w:t>6</w:t>
      </w:r>
      <w:r w:rsidR="007A0C40" w:rsidRPr="007A0C40">
        <w:rPr>
          <w:sz w:val="36"/>
          <w:szCs w:val="36"/>
        </w:rPr>
        <w:t xml:space="preserve"> Biblical Principles of Motherhood</w:t>
      </w:r>
    </w:p>
    <w:p w:rsidR="003C2DD2" w:rsidRDefault="00BA587D">
      <w:pPr>
        <w:pStyle w:val="Title"/>
        <w:pBdr>
          <w:top w:val="thinThickMediumGap" w:sz="24" w:space="1" w:color="auto"/>
          <w:left w:val="thinThickMediumGap" w:sz="24" w:space="4" w:color="auto"/>
          <w:bottom w:val="thickThinMediumGap" w:sz="24" w:space="1" w:color="auto"/>
          <w:right w:val="thickThinMediumGap" w:sz="24" w:space="4" w:color="auto"/>
        </w:pBdr>
        <w:rPr>
          <w:b w:val="0"/>
          <w:sz w:val="24"/>
        </w:rPr>
      </w:pPr>
      <w:proofErr w:type="gramStart"/>
      <w:r>
        <w:rPr>
          <w:b w:val="0"/>
          <w:sz w:val="24"/>
        </w:rPr>
        <w:t>by</w:t>
      </w:r>
      <w:proofErr w:type="gramEnd"/>
      <w:r>
        <w:rPr>
          <w:b w:val="0"/>
          <w:sz w:val="24"/>
        </w:rPr>
        <w:t xml:space="preserve"> Dr. David L. Brown</w:t>
      </w:r>
    </w:p>
    <w:p w:rsidR="003C2DD2" w:rsidRDefault="002E3C32">
      <w:pPr>
        <w:pStyle w:val="Title"/>
        <w:pBdr>
          <w:top w:val="thinThickMediumGap" w:sz="24" w:space="1" w:color="auto"/>
          <w:left w:val="thinThickMediumGap" w:sz="24" w:space="4" w:color="auto"/>
          <w:bottom w:val="thickThinMediumGap" w:sz="24" w:space="1" w:color="auto"/>
          <w:right w:val="thickThinMediumGap" w:sz="24" w:space="4" w:color="auto"/>
        </w:pBdr>
        <w:rPr>
          <w:b w:val="0"/>
          <w:sz w:val="24"/>
        </w:rPr>
      </w:pPr>
      <w:r>
        <w:rPr>
          <w:b w:val="0"/>
          <w:sz w:val="24"/>
        </w:rPr>
        <w:t>First Baptist Church of Oak Creek Wisconsin</w:t>
      </w:r>
    </w:p>
    <w:p w:rsidR="00A1481E" w:rsidRPr="00A1481E" w:rsidRDefault="004C798C" w:rsidP="00A1481E">
      <w:pPr>
        <w:jc w:val="right"/>
        <w:rPr>
          <w:rFonts w:ascii="Arial" w:hAnsi="Arial"/>
          <w:sz w:val="16"/>
        </w:rPr>
      </w:pPr>
      <w:r>
        <w:rPr>
          <w:rFonts w:ascii="Arial" w:hAnsi="Arial"/>
          <w:sz w:val="16"/>
        </w:rPr>
        <w:t>MothersDay2016</w:t>
      </w:r>
    </w:p>
    <w:p w:rsidR="005D1B8A" w:rsidRPr="00173530" w:rsidRDefault="00A1481E" w:rsidP="002A627D">
      <w:pPr>
        <w:pStyle w:val="BodyText"/>
        <w:jc w:val="both"/>
        <w:rPr>
          <w:sz w:val="20"/>
        </w:rPr>
      </w:pPr>
      <w:r>
        <w:rPr>
          <w:noProof/>
          <w:sz w:val="20"/>
        </w:rPr>
        <w:drawing>
          <wp:anchor distT="0" distB="0" distL="114300" distR="114300" simplePos="0" relativeHeight="251658240" behindDoc="1" locked="0" layoutInCell="1" allowOverlap="1">
            <wp:simplePos x="0" y="0"/>
            <wp:positionH relativeFrom="column">
              <wp:posOffset>0</wp:posOffset>
            </wp:positionH>
            <wp:positionV relativeFrom="paragraph">
              <wp:posOffset>2540</wp:posOffset>
            </wp:positionV>
            <wp:extent cx="2400300" cy="1732280"/>
            <wp:effectExtent l="0" t="0" r="0" b="1270"/>
            <wp:wrapTight wrapText="bothSides">
              <wp:wrapPolygon edited="0">
                <wp:start x="0" y="0"/>
                <wp:lineTo x="0" y="21378"/>
                <wp:lineTo x="21429" y="21378"/>
                <wp:lineTo x="2142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therhood Marathon 0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00300" cy="1732280"/>
                    </a:xfrm>
                    <a:prstGeom prst="rect">
                      <a:avLst/>
                    </a:prstGeom>
                  </pic:spPr>
                </pic:pic>
              </a:graphicData>
            </a:graphic>
            <wp14:sizeRelH relativeFrom="page">
              <wp14:pctWidth>0</wp14:pctWidth>
            </wp14:sizeRelH>
            <wp14:sizeRelV relativeFrom="page">
              <wp14:pctHeight>0</wp14:pctHeight>
            </wp14:sizeRelV>
          </wp:anchor>
        </w:drawing>
      </w:r>
      <w:r w:rsidR="005D1B8A" w:rsidRPr="00173530">
        <w:rPr>
          <w:sz w:val="20"/>
        </w:rPr>
        <w:t xml:space="preserve">I am alarmed at the degeneration I see in </w:t>
      </w:r>
      <w:r w:rsidR="002A627D" w:rsidRPr="00173530">
        <w:rPr>
          <w:sz w:val="20"/>
        </w:rPr>
        <w:t>fa</w:t>
      </w:r>
      <w:r w:rsidR="00AA2DE7">
        <w:rPr>
          <w:sz w:val="20"/>
        </w:rPr>
        <w:t xml:space="preserve">milies (as defined biblically - </w:t>
      </w:r>
      <w:r w:rsidR="002A627D" w:rsidRPr="00173530">
        <w:rPr>
          <w:sz w:val="20"/>
        </w:rPr>
        <w:t xml:space="preserve">one </w:t>
      </w:r>
      <w:proofErr w:type="spellStart"/>
      <w:r w:rsidR="002A627D" w:rsidRPr="00173530">
        <w:rPr>
          <w:sz w:val="20"/>
        </w:rPr>
        <w:t>man+one</w:t>
      </w:r>
      <w:proofErr w:type="spellEnd"/>
      <w:r w:rsidR="002A627D" w:rsidRPr="00173530">
        <w:rPr>
          <w:sz w:val="20"/>
        </w:rPr>
        <w:t xml:space="preserve"> </w:t>
      </w:r>
      <w:proofErr w:type="spellStart"/>
      <w:r w:rsidR="002A627D" w:rsidRPr="00173530">
        <w:rPr>
          <w:sz w:val="20"/>
        </w:rPr>
        <w:t>woman+child</w:t>
      </w:r>
      <w:proofErr w:type="spellEnd"/>
      <w:r w:rsidR="002A627D" w:rsidRPr="00173530">
        <w:rPr>
          <w:sz w:val="20"/>
        </w:rPr>
        <w:t xml:space="preserve"> or children). Government data shows that the proportion of children born to unmarried women is increasing in the overall population, a little more than 40%.</w:t>
      </w:r>
      <w:r w:rsidR="00DD0E91" w:rsidRPr="00173530">
        <w:rPr>
          <w:sz w:val="20"/>
        </w:rPr>
        <w:t xml:space="preserve"> The statistics would be much higher if it were not for the diabolical practice of abortion. A</w:t>
      </w:r>
      <w:r w:rsidR="007A0C40" w:rsidRPr="00173530">
        <w:rPr>
          <w:sz w:val="20"/>
        </w:rPr>
        <w:t>bout a</w:t>
      </w:r>
      <w:r w:rsidR="00DD0E91" w:rsidRPr="00173530">
        <w:rPr>
          <w:sz w:val="20"/>
        </w:rPr>
        <w:t xml:space="preserve"> million pre-born children each year do not see the light of day</w:t>
      </w:r>
      <w:r w:rsidR="007A0C40" w:rsidRPr="00173530">
        <w:rPr>
          <w:sz w:val="20"/>
        </w:rPr>
        <w:t xml:space="preserve">. </w:t>
      </w:r>
      <w:r w:rsidR="007A0C40" w:rsidRPr="00173530">
        <w:rPr>
          <w:sz w:val="20"/>
          <w:u w:val="single"/>
        </w:rPr>
        <w:t>There need</w:t>
      </w:r>
      <w:r w:rsidR="00173530" w:rsidRPr="00173530">
        <w:rPr>
          <w:sz w:val="20"/>
          <w:u w:val="single"/>
        </w:rPr>
        <w:t>s</w:t>
      </w:r>
      <w:r w:rsidR="007A0C40" w:rsidRPr="00173530">
        <w:rPr>
          <w:sz w:val="20"/>
          <w:u w:val="single"/>
        </w:rPr>
        <w:t xml:space="preserve"> to be a return to the biblical principles of motherhood</w:t>
      </w:r>
      <w:r w:rsidR="00173530">
        <w:rPr>
          <w:sz w:val="20"/>
        </w:rPr>
        <w:t>!</w:t>
      </w:r>
      <w:r w:rsidR="007A0C40" w:rsidRPr="00173530">
        <w:rPr>
          <w:sz w:val="20"/>
        </w:rPr>
        <w:t xml:space="preserve"> </w:t>
      </w:r>
    </w:p>
    <w:p w:rsidR="005D1B8A" w:rsidRPr="00E77873" w:rsidRDefault="005D1B8A">
      <w:pPr>
        <w:pStyle w:val="BodyText"/>
        <w:rPr>
          <w:sz w:val="20"/>
        </w:rPr>
      </w:pPr>
    </w:p>
    <w:p w:rsidR="003C2DD2" w:rsidRPr="00E77873" w:rsidRDefault="002E3C32">
      <w:pPr>
        <w:pStyle w:val="BodyText"/>
        <w:rPr>
          <w:sz w:val="20"/>
        </w:rPr>
      </w:pPr>
      <w:r w:rsidRPr="00E77873">
        <w:rPr>
          <w:sz w:val="20"/>
        </w:rPr>
        <w:t xml:space="preserve">We are going to look at </w:t>
      </w:r>
      <w:r w:rsidR="007A0C40" w:rsidRPr="00E77873">
        <w:rPr>
          <w:b/>
          <w:sz w:val="20"/>
        </w:rPr>
        <w:t>6 Biblical Principles of Motherhood</w:t>
      </w:r>
    </w:p>
    <w:p w:rsidR="003C2DD2" w:rsidRPr="00E77873" w:rsidRDefault="003C2DD2">
      <w:pPr>
        <w:jc w:val="both"/>
      </w:pPr>
    </w:p>
    <w:p w:rsidR="003C2DD2" w:rsidRPr="00E77873" w:rsidRDefault="007A0C40">
      <w:pPr>
        <w:jc w:val="both"/>
        <w:rPr>
          <w:b/>
        </w:rPr>
      </w:pPr>
      <w:r w:rsidRPr="00E77873">
        <w:rPr>
          <w:b/>
        </w:rPr>
        <w:t>#1 Marriage Comes Before Motherhood</w:t>
      </w:r>
    </w:p>
    <w:p w:rsidR="007A0C40" w:rsidRPr="00E77873" w:rsidRDefault="007A0C40">
      <w:pPr>
        <w:jc w:val="both"/>
        <w:rPr>
          <w:b/>
          <w:snapToGrid w:val="0"/>
        </w:rPr>
      </w:pPr>
    </w:p>
    <w:p w:rsidR="003C2DD2" w:rsidRPr="00E77873" w:rsidRDefault="002E3C32">
      <w:pPr>
        <w:pStyle w:val="BodyText"/>
        <w:jc w:val="both"/>
        <w:rPr>
          <w:snapToGrid w:val="0"/>
          <w:sz w:val="20"/>
        </w:rPr>
      </w:pPr>
      <w:r w:rsidRPr="00E77873">
        <w:rPr>
          <w:snapToGrid w:val="0"/>
          <w:sz w:val="20"/>
        </w:rPr>
        <w:t>The Bible gives clear instructions concerning the order in which some things are to take place.</w:t>
      </w:r>
      <w:r w:rsidR="007A0C40" w:rsidRPr="00E77873">
        <w:rPr>
          <w:snapToGrid w:val="0"/>
          <w:sz w:val="20"/>
        </w:rPr>
        <w:t xml:space="preserve"> One example is that </w:t>
      </w:r>
      <w:r w:rsidR="007A0C40" w:rsidRPr="00E77873">
        <w:rPr>
          <w:snapToGrid w:val="0"/>
          <w:sz w:val="20"/>
          <w:u w:val="single"/>
        </w:rPr>
        <w:t>salvation comes before biblical baptism and biblical baptism come before church membership</w:t>
      </w:r>
      <w:r w:rsidR="007A0C40" w:rsidRPr="00E77873">
        <w:rPr>
          <w:snapToGrid w:val="0"/>
          <w:sz w:val="20"/>
        </w:rPr>
        <w:t>.</w:t>
      </w:r>
      <w:r w:rsidRPr="00E77873">
        <w:rPr>
          <w:snapToGrid w:val="0"/>
          <w:sz w:val="20"/>
        </w:rPr>
        <w:t xml:space="preserve"> (</w:t>
      </w:r>
      <w:proofErr w:type="gramStart"/>
      <w:r w:rsidRPr="00E77873">
        <w:rPr>
          <w:snapToGrid w:val="0"/>
          <w:sz w:val="20"/>
        </w:rPr>
        <w:t>see</w:t>
      </w:r>
      <w:proofErr w:type="gramEnd"/>
      <w:r w:rsidRPr="00E77873">
        <w:rPr>
          <w:snapToGrid w:val="0"/>
          <w:sz w:val="20"/>
        </w:rPr>
        <w:t xml:space="preserve"> Acts 2:41-42 &amp; 8:36-38). Likewise, God has established in His</w:t>
      </w:r>
      <w:r w:rsidR="0027257B">
        <w:rPr>
          <w:snapToGrid w:val="0"/>
          <w:sz w:val="20"/>
        </w:rPr>
        <w:t xml:space="preserve"> Word</w:t>
      </w:r>
      <w:r w:rsidRPr="00E77873">
        <w:rPr>
          <w:snapToGrid w:val="0"/>
          <w:sz w:val="20"/>
        </w:rPr>
        <w:t xml:space="preserve"> </w:t>
      </w:r>
      <w:r w:rsidRPr="00E77873">
        <w:rPr>
          <w:b/>
          <w:i/>
          <w:snapToGrid w:val="0"/>
          <w:sz w:val="20"/>
        </w:rPr>
        <w:t>a clear prerequisite for motherhood</w:t>
      </w:r>
      <w:r w:rsidR="007A0C40" w:rsidRPr="00E77873">
        <w:rPr>
          <w:i/>
          <w:snapToGrid w:val="0"/>
          <w:sz w:val="20"/>
        </w:rPr>
        <w:t xml:space="preserve">: </w:t>
      </w:r>
      <w:r w:rsidR="007A0C40" w:rsidRPr="00E77873">
        <w:rPr>
          <w:b/>
          <w:snapToGrid w:val="0"/>
          <w:sz w:val="20"/>
        </w:rPr>
        <w:t>A woman is to be married first and then bear children</w:t>
      </w:r>
      <w:r w:rsidR="007A0C40" w:rsidRPr="00E77873">
        <w:rPr>
          <w:snapToGrid w:val="0"/>
          <w:sz w:val="20"/>
        </w:rPr>
        <w:t>. This principle is clearly articulated</w:t>
      </w:r>
      <w:r w:rsidRPr="00E77873">
        <w:rPr>
          <w:snapToGrid w:val="0"/>
          <w:sz w:val="20"/>
        </w:rPr>
        <w:t xml:space="preserve"> </w:t>
      </w:r>
      <w:r w:rsidR="007A0C40" w:rsidRPr="00E77873">
        <w:rPr>
          <w:snapToGrid w:val="0"/>
          <w:sz w:val="20"/>
        </w:rPr>
        <w:t>in</w:t>
      </w:r>
      <w:r w:rsidRPr="00E77873">
        <w:rPr>
          <w:snapToGrid w:val="0"/>
          <w:sz w:val="20"/>
        </w:rPr>
        <w:t xml:space="preserve"> </w:t>
      </w:r>
      <w:r w:rsidRPr="00E77873">
        <w:rPr>
          <w:b/>
          <w:snapToGrid w:val="0"/>
          <w:sz w:val="20"/>
        </w:rPr>
        <w:t>1 Timothy 5:14</w:t>
      </w:r>
      <w:r w:rsidRPr="00E77873">
        <w:rPr>
          <w:snapToGrid w:val="0"/>
          <w:sz w:val="20"/>
        </w:rPr>
        <w:t xml:space="preserve"> </w:t>
      </w:r>
      <w:r w:rsidRPr="00E77873">
        <w:rPr>
          <w:i/>
          <w:snapToGrid w:val="0"/>
          <w:sz w:val="20"/>
        </w:rPr>
        <w:t xml:space="preserve">I will therefore that the </w:t>
      </w:r>
      <w:r w:rsidRPr="00E77873">
        <w:rPr>
          <w:i/>
          <w:snapToGrid w:val="0"/>
          <w:sz w:val="20"/>
          <w:u w:val="single"/>
        </w:rPr>
        <w:t>younger women marry</w:t>
      </w:r>
      <w:r w:rsidRPr="00E77873">
        <w:rPr>
          <w:i/>
          <w:snapToGrid w:val="0"/>
          <w:sz w:val="20"/>
        </w:rPr>
        <w:t>, bear children, guide the house, give none occasion to the adversary to speak reproachfully.</w:t>
      </w:r>
      <w:r w:rsidRPr="00E77873">
        <w:rPr>
          <w:b/>
          <w:snapToGrid w:val="0"/>
          <w:sz w:val="20"/>
        </w:rPr>
        <w:t xml:space="preserve"> </w:t>
      </w:r>
      <w:r w:rsidRPr="00E77873">
        <w:rPr>
          <w:snapToGrid w:val="0"/>
          <w:sz w:val="20"/>
        </w:rPr>
        <w:t xml:space="preserve">   </w:t>
      </w:r>
    </w:p>
    <w:p w:rsidR="003C2DD2" w:rsidRPr="00E77873" w:rsidRDefault="003C2DD2">
      <w:pPr>
        <w:pStyle w:val="BodyText"/>
        <w:jc w:val="both"/>
        <w:rPr>
          <w:snapToGrid w:val="0"/>
          <w:sz w:val="20"/>
        </w:rPr>
      </w:pPr>
    </w:p>
    <w:p w:rsidR="00644017" w:rsidRPr="00E77873" w:rsidRDefault="00644017">
      <w:pPr>
        <w:jc w:val="both"/>
        <w:rPr>
          <w:snapToGrid w:val="0"/>
        </w:rPr>
      </w:pPr>
      <w:r w:rsidRPr="00E77873">
        <w:rPr>
          <w:snapToGrid w:val="0"/>
        </w:rPr>
        <w:t xml:space="preserve">I want to take this one step further. </w:t>
      </w:r>
      <w:r w:rsidR="002E3C32" w:rsidRPr="00E77873">
        <w:rPr>
          <w:snapToGrid w:val="0"/>
        </w:rPr>
        <w:t>You are to be married before you have any kind of sexual contact</w:t>
      </w:r>
      <w:r w:rsidRPr="00E77873">
        <w:rPr>
          <w:snapToGrid w:val="0"/>
        </w:rPr>
        <w:t xml:space="preserve">. Here’s why I am venturing into this realm - Several studies </w:t>
      </w:r>
      <w:r w:rsidR="00B62121" w:rsidRPr="00E77873">
        <w:rPr>
          <w:snapToGrid w:val="0"/>
        </w:rPr>
        <w:t>examining</w:t>
      </w:r>
      <w:r w:rsidRPr="00E77873">
        <w:rPr>
          <w:snapToGrid w:val="0"/>
        </w:rPr>
        <w:t xml:space="preserve"> sexual act</w:t>
      </w:r>
      <w:r w:rsidR="00B62121" w:rsidRPr="00E77873">
        <w:rPr>
          <w:snapToGrid w:val="0"/>
        </w:rPr>
        <w:t>ivity of single Christians found</w:t>
      </w:r>
      <w:r w:rsidRPr="00E77873">
        <w:rPr>
          <w:snapToGrid w:val="0"/>
        </w:rPr>
        <w:t xml:space="preserve"> that </w:t>
      </w:r>
      <w:r w:rsidR="00B62121" w:rsidRPr="00E77873">
        <w:rPr>
          <w:snapToGrid w:val="0"/>
        </w:rPr>
        <w:t>“</w:t>
      </w:r>
      <w:r w:rsidRPr="00E77873">
        <w:rPr>
          <w:snapToGrid w:val="0"/>
          <w:u w:val="single"/>
        </w:rPr>
        <w:t>80%</w:t>
      </w:r>
      <w:r w:rsidR="00B62121" w:rsidRPr="00E77873">
        <w:rPr>
          <w:snapToGrid w:val="0"/>
          <w:u w:val="single"/>
        </w:rPr>
        <w:t xml:space="preserve"> of unmarried evangelical young adults 18-29 said that they have had sex</w:t>
      </w:r>
      <w:r w:rsidR="00B62121" w:rsidRPr="00E77873">
        <w:rPr>
          <w:snapToGrid w:val="0"/>
        </w:rPr>
        <w:t xml:space="preserve">.” </w:t>
      </w:r>
    </w:p>
    <w:p w:rsidR="00B62121" w:rsidRPr="00E77873" w:rsidRDefault="00B62121">
      <w:pPr>
        <w:jc w:val="both"/>
        <w:rPr>
          <w:snapToGrid w:val="0"/>
        </w:rPr>
      </w:pPr>
    </w:p>
    <w:p w:rsidR="003C2DD2" w:rsidRPr="00E77873" w:rsidRDefault="00B62121">
      <w:pPr>
        <w:jc w:val="both"/>
        <w:rPr>
          <w:snapToGrid w:val="0"/>
        </w:rPr>
      </w:pPr>
      <w:r w:rsidRPr="00E77873">
        <w:rPr>
          <w:snapToGrid w:val="0"/>
        </w:rPr>
        <w:t xml:space="preserve">Obviously parents and Bible believing churches are missing the boat when it comes to impressing upon their children God’s plan for abstinence! </w:t>
      </w:r>
      <w:r w:rsidRPr="00E77873">
        <w:rPr>
          <w:b/>
          <w:snapToGrid w:val="0"/>
        </w:rPr>
        <w:t xml:space="preserve">1 Corinthians 6:18 </w:t>
      </w:r>
      <w:r w:rsidRPr="00E77873">
        <w:rPr>
          <w:snapToGrid w:val="0"/>
        </w:rPr>
        <w:t xml:space="preserve">says, “Flee fornication.” But it goes even deeper than that if you examine </w:t>
      </w:r>
      <w:r w:rsidR="002E3C32" w:rsidRPr="00E77873">
        <w:rPr>
          <w:b/>
          <w:snapToGrid w:val="0"/>
        </w:rPr>
        <w:t>1 Corinthians 7:1-2</w:t>
      </w:r>
      <w:r w:rsidR="002E3C32" w:rsidRPr="00E77873">
        <w:rPr>
          <w:snapToGrid w:val="0"/>
        </w:rPr>
        <w:t xml:space="preserve"> </w:t>
      </w:r>
      <w:proofErr w:type="gramStart"/>
      <w:r w:rsidR="002E3C32" w:rsidRPr="00E77873">
        <w:rPr>
          <w:i/>
          <w:snapToGrid w:val="0"/>
        </w:rPr>
        <w:t>Now</w:t>
      </w:r>
      <w:proofErr w:type="gramEnd"/>
      <w:r w:rsidR="002E3C32" w:rsidRPr="00E77873">
        <w:rPr>
          <w:i/>
          <w:snapToGrid w:val="0"/>
        </w:rPr>
        <w:t xml:space="preserve"> concerning the things whereof ye wrote unto me: It is good for a man </w:t>
      </w:r>
      <w:r w:rsidR="002E3C32" w:rsidRPr="00E77873">
        <w:rPr>
          <w:i/>
          <w:snapToGrid w:val="0"/>
          <w:u w:val="single"/>
        </w:rPr>
        <w:t>not to touch a woman</w:t>
      </w:r>
      <w:r w:rsidR="002E3C32" w:rsidRPr="00E77873">
        <w:rPr>
          <w:i/>
          <w:snapToGrid w:val="0"/>
        </w:rPr>
        <w:t xml:space="preserve">. 2 Nevertheless, to avoid </w:t>
      </w:r>
      <w:r w:rsidR="002E3C32" w:rsidRPr="00E77873">
        <w:rPr>
          <w:i/>
          <w:snapToGrid w:val="0"/>
        </w:rPr>
        <w:lastRenderedPageBreak/>
        <w:t>fornication, let every man have his own wife, and let every woman have her own husband.</w:t>
      </w:r>
    </w:p>
    <w:p w:rsidR="003C2DD2" w:rsidRPr="00E77873" w:rsidRDefault="003C2DD2">
      <w:pPr>
        <w:jc w:val="both"/>
        <w:rPr>
          <w:i/>
          <w:snapToGrid w:val="0"/>
        </w:rPr>
      </w:pPr>
    </w:p>
    <w:p w:rsidR="003C2DD2" w:rsidRPr="00E77873" w:rsidRDefault="002E3C32">
      <w:pPr>
        <w:jc w:val="both"/>
        <w:rPr>
          <w:i/>
          <w:snapToGrid w:val="0"/>
        </w:rPr>
      </w:pPr>
      <w:r w:rsidRPr="00E77873">
        <w:rPr>
          <w:snapToGrid w:val="0"/>
        </w:rPr>
        <w:t xml:space="preserve">Turn to </w:t>
      </w:r>
      <w:r w:rsidRPr="00E77873">
        <w:rPr>
          <w:b/>
          <w:snapToGrid w:val="0"/>
        </w:rPr>
        <w:t xml:space="preserve">Hebrews 13:4 </w:t>
      </w:r>
      <w:r w:rsidRPr="00E77873">
        <w:rPr>
          <w:snapToGrid w:val="0"/>
        </w:rPr>
        <w:t xml:space="preserve">-- </w:t>
      </w:r>
      <w:r w:rsidRPr="00E77873">
        <w:rPr>
          <w:i/>
          <w:snapToGrid w:val="0"/>
        </w:rPr>
        <w:t xml:space="preserve">Marriage is </w:t>
      </w:r>
      <w:proofErr w:type="spellStart"/>
      <w:r w:rsidRPr="00E77873">
        <w:rPr>
          <w:i/>
          <w:snapToGrid w:val="0"/>
        </w:rPr>
        <w:t>honourable</w:t>
      </w:r>
      <w:proofErr w:type="spellEnd"/>
      <w:r w:rsidRPr="00E77873">
        <w:rPr>
          <w:i/>
          <w:snapToGrid w:val="0"/>
        </w:rPr>
        <w:t xml:space="preserve"> in all, and the bed undefiled: but whoremongers and adulterers God will judge.</w:t>
      </w:r>
    </w:p>
    <w:p w:rsidR="003C2DD2" w:rsidRPr="00E77873" w:rsidRDefault="003C2DD2">
      <w:pPr>
        <w:jc w:val="both"/>
        <w:rPr>
          <w:snapToGrid w:val="0"/>
        </w:rPr>
      </w:pPr>
    </w:p>
    <w:p w:rsidR="003C2DD2" w:rsidRPr="00E77873" w:rsidRDefault="002E3C32">
      <w:pPr>
        <w:pStyle w:val="BodyText"/>
        <w:jc w:val="both"/>
        <w:rPr>
          <w:b/>
          <w:snapToGrid w:val="0"/>
          <w:sz w:val="20"/>
        </w:rPr>
      </w:pPr>
      <w:r w:rsidRPr="00E77873">
        <w:rPr>
          <w:snapToGrid w:val="0"/>
          <w:sz w:val="20"/>
        </w:rPr>
        <w:t xml:space="preserve">It is unfortunate that I have to be so blunt, but it is necessary to clearly say that God’s order is marriage first, then sexual relationships, with the intended end of producing children. This is the pattern that God expects us to follow. </w:t>
      </w:r>
      <w:r w:rsidR="00C1095F" w:rsidRPr="00E77873">
        <w:rPr>
          <w:b/>
          <w:snapToGrid w:val="0"/>
          <w:sz w:val="20"/>
        </w:rPr>
        <w:t xml:space="preserve">Sexual </w:t>
      </w:r>
      <w:proofErr w:type="gramStart"/>
      <w:r w:rsidR="00C1095F" w:rsidRPr="00E77873">
        <w:rPr>
          <w:b/>
          <w:snapToGrid w:val="0"/>
          <w:sz w:val="20"/>
        </w:rPr>
        <w:t>abstinence  every</w:t>
      </w:r>
      <w:proofErr w:type="gramEnd"/>
      <w:r w:rsidR="00C1095F" w:rsidRPr="00E77873">
        <w:rPr>
          <w:b/>
          <w:snapToGrid w:val="0"/>
          <w:sz w:val="20"/>
        </w:rPr>
        <w:t xml:space="preserve"> bit as much the young man’s responsibility as it is the young ladies! </w:t>
      </w:r>
    </w:p>
    <w:p w:rsidR="007A0C40" w:rsidRPr="00E77873" w:rsidRDefault="007A0C40">
      <w:pPr>
        <w:pStyle w:val="BodyText"/>
        <w:jc w:val="both"/>
        <w:rPr>
          <w:snapToGrid w:val="0"/>
          <w:sz w:val="20"/>
        </w:rPr>
      </w:pPr>
    </w:p>
    <w:p w:rsidR="003C2DD2" w:rsidRPr="00E77873" w:rsidRDefault="00C1095F">
      <w:pPr>
        <w:pStyle w:val="BodyText"/>
        <w:jc w:val="both"/>
        <w:rPr>
          <w:b/>
          <w:sz w:val="20"/>
        </w:rPr>
      </w:pPr>
      <w:r w:rsidRPr="00E77873">
        <w:rPr>
          <w:b/>
          <w:sz w:val="20"/>
        </w:rPr>
        <w:t>#2 - Seek To Have Children</w:t>
      </w:r>
    </w:p>
    <w:p w:rsidR="00C1095F" w:rsidRPr="00E77873" w:rsidRDefault="00C1095F">
      <w:pPr>
        <w:pStyle w:val="BodyText"/>
        <w:jc w:val="both"/>
        <w:rPr>
          <w:sz w:val="20"/>
        </w:rPr>
      </w:pPr>
    </w:p>
    <w:p w:rsidR="002B0B43" w:rsidRPr="00E77873" w:rsidRDefault="00C1095F">
      <w:pPr>
        <w:jc w:val="both"/>
      </w:pPr>
      <w:r w:rsidRPr="00E77873">
        <w:t>Our culture is dying! The average birth rate per family in the United States is 1.9 children.</w:t>
      </w:r>
      <w:r w:rsidR="002B0B43" w:rsidRPr="00E77873">
        <w:t xml:space="preserve"> Just to sustain a culture the birth rate must be 2.11. Here is the problem</w:t>
      </w:r>
      <w:r w:rsidR="0027257B">
        <w:t>;</w:t>
      </w:r>
      <w:r w:rsidR="002B0B43" w:rsidRPr="00E77873">
        <w:t xml:space="preserve"> our demographic is changing in America because it is the black, Hispanic, middle eastern families that are supporting the 1.9 birth rate. </w:t>
      </w:r>
    </w:p>
    <w:p w:rsidR="002B0B43" w:rsidRPr="00E77873" w:rsidRDefault="002B0B43">
      <w:pPr>
        <w:jc w:val="both"/>
      </w:pPr>
    </w:p>
    <w:p w:rsidR="003C2DD2" w:rsidRPr="00E77873" w:rsidRDefault="002B0B43">
      <w:pPr>
        <w:jc w:val="both"/>
        <w:rPr>
          <w:snapToGrid w:val="0"/>
          <w:color w:val="000000"/>
        </w:rPr>
      </w:pPr>
      <w:r w:rsidRPr="00E77873">
        <w:t xml:space="preserve">One key purpose of marriage is to have children! </w:t>
      </w:r>
      <w:r w:rsidR="002E3C32" w:rsidRPr="00E77873">
        <w:t xml:space="preserve">One of the great sins of our day happens when married couples try </w:t>
      </w:r>
      <w:r w:rsidRPr="00E77873">
        <w:t>to keep from having children. This</w:t>
      </w:r>
      <w:r w:rsidR="002E3C32" w:rsidRPr="00E77873">
        <w:t xml:space="preserve"> is an end times curse and rebellion against God. </w:t>
      </w:r>
      <w:r w:rsidR="002E3C32" w:rsidRPr="00E77873">
        <w:rPr>
          <w:b/>
          <w:snapToGrid w:val="0"/>
          <w:color w:val="000000"/>
        </w:rPr>
        <w:t>Luke 23:29</w:t>
      </w:r>
      <w:r w:rsidR="002E3C32" w:rsidRPr="00E77873">
        <w:rPr>
          <w:snapToGrid w:val="0"/>
          <w:color w:val="000000"/>
        </w:rPr>
        <w:t xml:space="preserve"> </w:t>
      </w:r>
      <w:r w:rsidRPr="00E77873">
        <w:rPr>
          <w:snapToGrid w:val="0"/>
          <w:color w:val="000000"/>
        </w:rPr>
        <w:t>“</w:t>
      </w:r>
      <w:r w:rsidR="002E3C32" w:rsidRPr="00E77873">
        <w:rPr>
          <w:i/>
          <w:snapToGrid w:val="0"/>
          <w:color w:val="000000"/>
        </w:rPr>
        <w:t xml:space="preserve">For, behold, the days are coming, in </w:t>
      </w:r>
      <w:proofErr w:type="gramStart"/>
      <w:r w:rsidR="002E3C32" w:rsidRPr="00E77873">
        <w:rPr>
          <w:i/>
          <w:snapToGrid w:val="0"/>
          <w:color w:val="000000"/>
        </w:rPr>
        <w:t>the which</w:t>
      </w:r>
      <w:proofErr w:type="gramEnd"/>
      <w:r w:rsidR="002E3C32" w:rsidRPr="00E77873">
        <w:rPr>
          <w:i/>
          <w:snapToGrid w:val="0"/>
          <w:color w:val="000000"/>
        </w:rPr>
        <w:t xml:space="preserve"> they shall say, Blessed are the barren, and the wombs that never bare, and the </w:t>
      </w:r>
      <w:proofErr w:type="spellStart"/>
      <w:r w:rsidR="002E3C32" w:rsidRPr="00E77873">
        <w:rPr>
          <w:i/>
          <w:snapToGrid w:val="0"/>
          <w:color w:val="000000"/>
        </w:rPr>
        <w:t>paps</w:t>
      </w:r>
      <w:proofErr w:type="spellEnd"/>
      <w:r w:rsidR="002E3C32" w:rsidRPr="00E77873">
        <w:rPr>
          <w:i/>
          <w:snapToGrid w:val="0"/>
          <w:color w:val="000000"/>
        </w:rPr>
        <w:t xml:space="preserve"> which never gave suck.</w:t>
      </w:r>
      <w:r w:rsidRPr="00E77873">
        <w:rPr>
          <w:snapToGrid w:val="0"/>
          <w:color w:val="000000"/>
        </w:rPr>
        <w:t>”</w:t>
      </w:r>
    </w:p>
    <w:p w:rsidR="003C2DD2" w:rsidRPr="00E77873" w:rsidRDefault="003C2DD2">
      <w:pPr>
        <w:pStyle w:val="BodyText"/>
        <w:jc w:val="both"/>
        <w:rPr>
          <w:sz w:val="20"/>
        </w:rPr>
      </w:pPr>
    </w:p>
    <w:p w:rsidR="003C2DD2" w:rsidRPr="00E77873" w:rsidRDefault="002E3C32">
      <w:pPr>
        <w:pStyle w:val="BodyText"/>
        <w:jc w:val="both"/>
        <w:rPr>
          <w:snapToGrid w:val="0"/>
          <w:sz w:val="20"/>
        </w:rPr>
      </w:pPr>
      <w:r w:rsidRPr="00E77873">
        <w:rPr>
          <w:sz w:val="20"/>
        </w:rPr>
        <w:t xml:space="preserve">God’s plan is for married </w:t>
      </w:r>
      <w:r w:rsidR="002B0B43" w:rsidRPr="00E77873">
        <w:rPr>
          <w:sz w:val="20"/>
        </w:rPr>
        <w:t>couples</w:t>
      </w:r>
      <w:r w:rsidRPr="00E77873">
        <w:rPr>
          <w:sz w:val="20"/>
        </w:rPr>
        <w:t xml:space="preserve"> to attempt to have children. I turn your attention back to </w:t>
      </w:r>
      <w:r w:rsidRPr="00E77873">
        <w:rPr>
          <w:b/>
          <w:snapToGrid w:val="0"/>
          <w:sz w:val="20"/>
        </w:rPr>
        <w:t>1 Timothy 5:14</w:t>
      </w:r>
      <w:r w:rsidRPr="00E77873">
        <w:rPr>
          <w:snapToGrid w:val="0"/>
          <w:sz w:val="20"/>
        </w:rPr>
        <w:t xml:space="preserve"> </w:t>
      </w:r>
      <w:r w:rsidRPr="00E77873">
        <w:rPr>
          <w:i/>
          <w:snapToGrid w:val="0"/>
          <w:sz w:val="20"/>
        </w:rPr>
        <w:t xml:space="preserve">I will therefore that the younger women marry, </w:t>
      </w:r>
      <w:r w:rsidRPr="00E77873">
        <w:rPr>
          <w:i/>
          <w:snapToGrid w:val="0"/>
          <w:sz w:val="20"/>
          <w:u w:val="single"/>
        </w:rPr>
        <w:t>bear children</w:t>
      </w:r>
      <w:r w:rsidRPr="00E77873">
        <w:rPr>
          <w:i/>
          <w:snapToGrid w:val="0"/>
          <w:sz w:val="20"/>
        </w:rPr>
        <w:t>, guide the house, give none occasion to the adversary to speak reproachfully.</w:t>
      </w:r>
      <w:r w:rsidRPr="00E77873">
        <w:rPr>
          <w:b/>
          <w:snapToGrid w:val="0"/>
          <w:sz w:val="20"/>
        </w:rPr>
        <w:t xml:space="preserve"> </w:t>
      </w:r>
      <w:r w:rsidRPr="00E77873">
        <w:rPr>
          <w:snapToGrid w:val="0"/>
          <w:sz w:val="20"/>
        </w:rPr>
        <w:t xml:space="preserve">   </w:t>
      </w:r>
    </w:p>
    <w:p w:rsidR="003C2DD2" w:rsidRPr="00E77873" w:rsidRDefault="003C2DD2">
      <w:pPr>
        <w:jc w:val="both"/>
      </w:pPr>
    </w:p>
    <w:p w:rsidR="003C2DD2" w:rsidRDefault="002B0B43">
      <w:pPr>
        <w:jc w:val="both"/>
      </w:pPr>
      <w:r w:rsidRPr="00E77873">
        <w:t xml:space="preserve">Again, </w:t>
      </w:r>
      <w:r w:rsidRPr="00E77873">
        <w:rPr>
          <w:b/>
        </w:rPr>
        <w:t>o</w:t>
      </w:r>
      <w:r w:rsidR="002E3C32" w:rsidRPr="00E77873">
        <w:rPr>
          <w:b/>
        </w:rPr>
        <w:t>ne primary purpose of marriage is procreation</w:t>
      </w:r>
      <w:r w:rsidR="002E3C32" w:rsidRPr="00E77873">
        <w:t>! What a mother really needs are children. They are an indicator of God’s blessing (</w:t>
      </w:r>
      <w:r w:rsidR="002E3C32" w:rsidRPr="00E77873">
        <w:rPr>
          <w:b/>
        </w:rPr>
        <w:t>Psalm 127:3</w:t>
      </w:r>
      <w:r w:rsidR="002E3C32" w:rsidRPr="00E77873">
        <w:t>).</w:t>
      </w:r>
    </w:p>
    <w:p w:rsidR="00173530" w:rsidRPr="00E77873" w:rsidRDefault="00173530">
      <w:pPr>
        <w:jc w:val="both"/>
      </w:pPr>
    </w:p>
    <w:p w:rsidR="003C2DD2" w:rsidRPr="00E77873" w:rsidRDefault="002B0B43" w:rsidP="002B0B43">
      <w:pPr>
        <w:jc w:val="both"/>
        <w:rPr>
          <w:b/>
        </w:rPr>
      </w:pPr>
      <w:r w:rsidRPr="00E77873">
        <w:rPr>
          <w:b/>
        </w:rPr>
        <w:t xml:space="preserve">#3 </w:t>
      </w:r>
      <w:r w:rsidR="002E3C32" w:rsidRPr="00E77873">
        <w:rPr>
          <w:b/>
        </w:rPr>
        <w:t xml:space="preserve">Focus On </w:t>
      </w:r>
      <w:proofErr w:type="gramStart"/>
      <w:r w:rsidR="002E3C32" w:rsidRPr="00E77873">
        <w:rPr>
          <w:b/>
        </w:rPr>
        <w:t>The</w:t>
      </w:r>
      <w:proofErr w:type="gramEnd"/>
      <w:r w:rsidR="002E3C32" w:rsidRPr="00E77873">
        <w:rPr>
          <w:b/>
        </w:rPr>
        <w:t xml:space="preserve"> Home and Children</w:t>
      </w:r>
    </w:p>
    <w:p w:rsidR="003C2DD2" w:rsidRPr="00E77873" w:rsidRDefault="002E3C32">
      <w:pPr>
        <w:jc w:val="both"/>
        <w:rPr>
          <w:b/>
        </w:rPr>
      </w:pPr>
      <w:r w:rsidRPr="00E77873">
        <w:rPr>
          <w:b/>
        </w:rPr>
        <w:t xml:space="preserve"> </w:t>
      </w:r>
    </w:p>
    <w:p w:rsidR="003C2DD2" w:rsidRPr="00E77873" w:rsidRDefault="002E3C32">
      <w:pPr>
        <w:pStyle w:val="Heading1"/>
        <w:jc w:val="both"/>
        <w:rPr>
          <w:i/>
          <w:snapToGrid w:val="0"/>
          <w:sz w:val="20"/>
        </w:rPr>
      </w:pPr>
      <w:r w:rsidRPr="00E77873">
        <w:rPr>
          <w:sz w:val="20"/>
        </w:rPr>
        <w:t xml:space="preserve">Let’s look back at </w:t>
      </w:r>
      <w:r w:rsidRPr="00E77873">
        <w:rPr>
          <w:b/>
          <w:snapToGrid w:val="0"/>
          <w:sz w:val="20"/>
        </w:rPr>
        <w:t>1 Timothy 5:14</w:t>
      </w:r>
      <w:r w:rsidRPr="00E77873">
        <w:rPr>
          <w:snapToGrid w:val="0"/>
          <w:sz w:val="20"/>
        </w:rPr>
        <w:t xml:space="preserve"> </w:t>
      </w:r>
      <w:r w:rsidRPr="00E77873">
        <w:rPr>
          <w:i/>
          <w:snapToGrid w:val="0"/>
          <w:sz w:val="20"/>
        </w:rPr>
        <w:t xml:space="preserve">I will therefore that the younger women marry, bear children, </w:t>
      </w:r>
      <w:r w:rsidRPr="00E77873">
        <w:rPr>
          <w:i/>
          <w:snapToGrid w:val="0"/>
          <w:sz w:val="20"/>
          <w:u w:val="single"/>
        </w:rPr>
        <w:t>guide the house</w:t>
      </w:r>
      <w:r w:rsidRPr="00E77873">
        <w:rPr>
          <w:i/>
          <w:snapToGrid w:val="0"/>
          <w:sz w:val="20"/>
        </w:rPr>
        <w:t>, give none occasion to the adversary to speak reproachfully.</w:t>
      </w:r>
    </w:p>
    <w:p w:rsidR="003C2DD2" w:rsidRPr="00E77873" w:rsidRDefault="003C2DD2">
      <w:pPr>
        <w:jc w:val="both"/>
      </w:pPr>
    </w:p>
    <w:p w:rsidR="003C2DD2" w:rsidRPr="00E77873" w:rsidRDefault="002E3C32">
      <w:pPr>
        <w:jc w:val="both"/>
        <w:rPr>
          <w:snapToGrid w:val="0"/>
        </w:rPr>
      </w:pPr>
      <w:r w:rsidRPr="00E77873">
        <w:t>The English word “</w:t>
      </w:r>
      <w:r w:rsidRPr="00E77873">
        <w:rPr>
          <w:b/>
        </w:rPr>
        <w:t>guide</w:t>
      </w:r>
      <w:r w:rsidRPr="00E77873">
        <w:t xml:space="preserve">” is a translation of the Greek word </w:t>
      </w:r>
      <w:r w:rsidRPr="00E77873">
        <w:rPr>
          <w:rFonts w:ascii="Symbol" w:hAnsi="Symbol"/>
          <w:snapToGrid w:val="0"/>
        </w:rPr>
        <w:t></w:t>
      </w:r>
      <w:r w:rsidRPr="00E77873">
        <w:rPr>
          <w:rFonts w:ascii="Symbol" w:hAnsi="Symbol"/>
          <w:snapToGrid w:val="0"/>
        </w:rPr>
        <w:t></w:t>
      </w:r>
      <w:r w:rsidRPr="00E77873">
        <w:rPr>
          <w:rFonts w:ascii="Symbol" w:hAnsi="Symbol"/>
          <w:snapToGrid w:val="0"/>
        </w:rPr>
        <w:t></w:t>
      </w:r>
      <w:r w:rsidRPr="00E77873">
        <w:rPr>
          <w:rFonts w:ascii="Symbol" w:hAnsi="Symbol"/>
          <w:snapToGrid w:val="0"/>
        </w:rPr>
        <w:t></w:t>
      </w:r>
      <w:r w:rsidRPr="00E77873">
        <w:rPr>
          <w:rFonts w:ascii="Symbol" w:hAnsi="Symbol"/>
          <w:snapToGrid w:val="0"/>
        </w:rPr>
        <w:t></w:t>
      </w:r>
      <w:r w:rsidRPr="00E77873">
        <w:rPr>
          <w:rFonts w:ascii="Symbol" w:hAnsi="Symbol"/>
          <w:snapToGrid w:val="0"/>
        </w:rPr>
        <w:t></w:t>
      </w:r>
      <w:r w:rsidRPr="00E77873">
        <w:rPr>
          <w:rFonts w:ascii="Symbol" w:hAnsi="Symbol"/>
          <w:snapToGrid w:val="0"/>
        </w:rPr>
        <w:t></w:t>
      </w:r>
      <w:r w:rsidRPr="00E77873">
        <w:rPr>
          <w:rFonts w:ascii="Symbol" w:hAnsi="Symbol"/>
          <w:snapToGrid w:val="0"/>
        </w:rPr>
        <w:t></w:t>
      </w:r>
      <w:r w:rsidRPr="00E77873">
        <w:rPr>
          <w:rFonts w:ascii="Symbol" w:hAnsi="Symbol"/>
          <w:snapToGrid w:val="0"/>
        </w:rPr>
        <w:t></w:t>
      </w:r>
      <w:r w:rsidRPr="00E77873">
        <w:rPr>
          <w:rFonts w:ascii="Symbol" w:hAnsi="Symbol"/>
          <w:snapToGrid w:val="0"/>
        </w:rPr>
        <w:t></w:t>
      </w:r>
      <w:r w:rsidRPr="00E77873">
        <w:rPr>
          <w:rFonts w:ascii="Symbol" w:hAnsi="Symbol"/>
          <w:snapToGrid w:val="0"/>
        </w:rPr>
        <w:t></w:t>
      </w:r>
      <w:r w:rsidRPr="00E77873">
        <w:rPr>
          <w:rFonts w:ascii="Symbol" w:hAnsi="Symbol"/>
          <w:snapToGrid w:val="0"/>
        </w:rPr>
        <w:t></w:t>
      </w:r>
      <w:r w:rsidRPr="00E77873">
        <w:rPr>
          <w:rFonts w:ascii="Symbol" w:hAnsi="Symbol"/>
          <w:snapToGrid w:val="0"/>
        </w:rPr>
        <w:t></w:t>
      </w:r>
      <w:proofErr w:type="gramStart"/>
      <w:r w:rsidRPr="00E77873">
        <w:rPr>
          <w:rFonts w:ascii="Symbol" w:hAnsi="Symbol"/>
          <w:snapToGrid w:val="0"/>
        </w:rPr>
        <w:t></w:t>
      </w:r>
      <w:r w:rsidRPr="00E77873">
        <w:rPr>
          <w:snapToGrid w:val="0"/>
        </w:rPr>
        <w:t>(</w:t>
      </w:r>
      <w:proofErr w:type="spellStart"/>
      <w:proofErr w:type="gramEnd"/>
      <w:r w:rsidRPr="00E77873">
        <w:t>oikodespotein</w:t>
      </w:r>
      <w:proofErr w:type="spellEnd"/>
      <w:r w:rsidRPr="00E77873">
        <w:t>, oy-</w:t>
      </w:r>
      <w:proofErr w:type="spellStart"/>
      <w:r w:rsidRPr="00E77873">
        <w:t>kod</w:t>
      </w:r>
      <w:proofErr w:type="spellEnd"/>
      <w:r w:rsidRPr="00E77873">
        <w:t>-</w:t>
      </w:r>
      <w:proofErr w:type="spellStart"/>
      <w:r w:rsidRPr="00E77873">
        <w:t>es</w:t>
      </w:r>
      <w:proofErr w:type="spellEnd"/>
      <w:r w:rsidRPr="00E77873">
        <w:t>-pot-</w:t>
      </w:r>
      <w:proofErr w:type="spellStart"/>
      <w:r w:rsidRPr="00E77873">
        <w:t>ehn</w:t>
      </w:r>
      <w:proofErr w:type="spellEnd"/>
      <w:r w:rsidRPr="00E77873">
        <w:t xml:space="preserve">'; 3616) which means </w:t>
      </w:r>
      <w:r w:rsidRPr="00E77873">
        <w:rPr>
          <w:i/>
        </w:rPr>
        <w:t>to manage the domestic affairs of the home</w:t>
      </w:r>
      <w:r w:rsidR="002B0B43" w:rsidRPr="00E77873">
        <w:t xml:space="preserve"> or simply be</w:t>
      </w:r>
      <w:r w:rsidRPr="00E77873">
        <w:t xml:space="preserve"> the home manager. This does not conflict with the husband’s authority. </w:t>
      </w:r>
      <w:r w:rsidRPr="00E77873">
        <w:rPr>
          <w:b/>
          <w:snapToGrid w:val="0"/>
        </w:rPr>
        <w:t>Ephesians 5:23</w:t>
      </w:r>
      <w:r w:rsidRPr="00E77873">
        <w:rPr>
          <w:snapToGrid w:val="0"/>
        </w:rPr>
        <w:t xml:space="preserve"> says, </w:t>
      </w:r>
      <w:r w:rsidRPr="00E77873">
        <w:rPr>
          <w:i/>
          <w:snapToGrid w:val="0"/>
        </w:rPr>
        <w:t>“</w:t>
      </w:r>
      <w:proofErr w:type="gramStart"/>
      <w:r w:rsidRPr="00E77873">
        <w:rPr>
          <w:i/>
          <w:snapToGrid w:val="0"/>
        </w:rPr>
        <w:t>the</w:t>
      </w:r>
      <w:proofErr w:type="gramEnd"/>
      <w:r w:rsidRPr="00E77873">
        <w:rPr>
          <w:i/>
          <w:snapToGrid w:val="0"/>
        </w:rPr>
        <w:t xml:space="preserve"> husband is the head of the wife….”</w:t>
      </w:r>
      <w:r w:rsidRPr="00E77873">
        <w:rPr>
          <w:snapToGrid w:val="0"/>
        </w:rPr>
        <w:t xml:space="preserve">  The Greek word translated “head” is </w:t>
      </w:r>
      <w:r w:rsidRPr="00E77873">
        <w:rPr>
          <w:rFonts w:ascii="Symbol" w:hAnsi="Symbol"/>
          <w:snapToGrid w:val="0"/>
        </w:rPr>
        <w:lastRenderedPageBreak/>
        <w:t></w:t>
      </w:r>
      <w:r w:rsidRPr="00E77873">
        <w:rPr>
          <w:rFonts w:ascii="Symbol" w:hAnsi="Symbol"/>
          <w:snapToGrid w:val="0"/>
        </w:rPr>
        <w:t></w:t>
      </w:r>
      <w:r w:rsidRPr="00E77873">
        <w:rPr>
          <w:rFonts w:ascii="Symbol" w:hAnsi="Symbol"/>
          <w:snapToGrid w:val="0"/>
        </w:rPr>
        <w:t></w:t>
      </w:r>
      <w:r w:rsidRPr="00E77873">
        <w:rPr>
          <w:rFonts w:ascii="Symbol" w:hAnsi="Symbol"/>
          <w:snapToGrid w:val="0"/>
        </w:rPr>
        <w:t></w:t>
      </w:r>
      <w:r w:rsidRPr="00E77873">
        <w:rPr>
          <w:rFonts w:ascii="Symbol" w:hAnsi="Symbol"/>
          <w:snapToGrid w:val="0"/>
        </w:rPr>
        <w:t></w:t>
      </w:r>
      <w:r w:rsidRPr="00E77873">
        <w:rPr>
          <w:rFonts w:ascii="Symbol" w:hAnsi="Symbol"/>
          <w:snapToGrid w:val="0"/>
        </w:rPr>
        <w:t></w:t>
      </w:r>
      <w:proofErr w:type="gramStart"/>
      <w:r w:rsidRPr="00E77873">
        <w:rPr>
          <w:rFonts w:ascii="Symbol" w:hAnsi="Symbol"/>
          <w:snapToGrid w:val="0"/>
        </w:rPr>
        <w:t></w:t>
      </w:r>
      <w:r w:rsidRPr="00E77873">
        <w:rPr>
          <w:snapToGrid w:val="0"/>
        </w:rPr>
        <w:t>(</w:t>
      </w:r>
      <w:proofErr w:type="spellStart"/>
      <w:proofErr w:type="gramEnd"/>
      <w:r w:rsidRPr="00E77873">
        <w:rPr>
          <w:snapToGrid w:val="0"/>
        </w:rPr>
        <w:t>kephale</w:t>
      </w:r>
      <w:proofErr w:type="spellEnd"/>
      <w:r w:rsidRPr="00E77873">
        <w:rPr>
          <w:snapToGrid w:val="0"/>
        </w:rPr>
        <w:t>, kef-ale), which means the head, top or that which is the upp</w:t>
      </w:r>
      <w:r w:rsidR="002B0B43" w:rsidRPr="00E77873">
        <w:rPr>
          <w:snapToGrid w:val="0"/>
        </w:rPr>
        <w:t>ermost in relation to something; o</w:t>
      </w:r>
      <w:r w:rsidRPr="00E77873">
        <w:rPr>
          <w:snapToGrid w:val="0"/>
        </w:rPr>
        <w:t>ne to whom others are subordinate; the leader. The husband is also to “</w:t>
      </w:r>
      <w:proofErr w:type="spellStart"/>
      <w:proofErr w:type="gramStart"/>
      <w:r w:rsidRPr="00E77873">
        <w:rPr>
          <w:snapToGrid w:val="0"/>
        </w:rPr>
        <w:t>ruleth</w:t>
      </w:r>
      <w:proofErr w:type="spellEnd"/>
      <w:proofErr w:type="gramEnd"/>
      <w:r w:rsidRPr="00E77873">
        <w:rPr>
          <w:snapToGrid w:val="0"/>
        </w:rPr>
        <w:t xml:space="preserve"> well his own house, having his children in subjection with all gravity” (</w:t>
      </w:r>
      <w:r w:rsidRPr="00E77873">
        <w:rPr>
          <w:b/>
          <w:snapToGrid w:val="0"/>
        </w:rPr>
        <w:t>1 Timothy 3:4 &amp; 12</w:t>
      </w:r>
      <w:r w:rsidRPr="00E77873">
        <w:rPr>
          <w:snapToGrid w:val="0"/>
        </w:rPr>
        <w:t xml:space="preserve">). That is, </w:t>
      </w:r>
      <w:r w:rsidRPr="00E77873">
        <w:rPr>
          <w:snapToGrid w:val="0"/>
          <w:u w:val="single"/>
        </w:rPr>
        <w:t>he has the overall supervision of his wife and the children</w:t>
      </w:r>
      <w:r w:rsidRPr="00E77873">
        <w:rPr>
          <w:snapToGrid w:val="0"/>
        </w:rPr>
        <w:t xml:space="preserve">. </w:t>
      </w:r>
    </w:p>
    <w:p w:rsidR="003C2DD2" w:rsidRPr="00E77873" w:rsidRDefault="003C2DD2">
      <w:pPr>
        <w:jc w:val="both"/>
        <w:rPr>
          <w:snapToGrid w:val="0"/>
        </w:rPr>
      </w:pPr>
    </w:p>
    <w:p w:rsidR="003C2DD2" w:rsidRPr="00E77873" w:rsidRDefault="002E3C32">
      <w:pPr>
        <w:jc w:val="both"/>
        <w:rPr>
          <w:snapToGrid w:val="0"/>
        </w:rPr>
      </w:pPr>
      <w:r w:rsidRPr="00E77873">
        <w:rPr>
          <w:snapToGrid w:val="0"/>
        </w:rPr>
        <w:t>There is no conflict here. The primary focus of the wife is the home and the children. She manages the home and the children under the supervision of her husband. Husbands, do all you can to make it possible for your wife to be a stay at home mom (</w:t>
      </w:r>
      <w:r w:rsidRPr="00E77873">
        <w:rPr>
          <w:b/>
          <w:snapToGrid w:val="0"/>
        </w:rPr>
        <w:t>Titus 2:5</w:t>
      </w:r>
      <w:r w:rsidRPr="00E77873">
        <w:rPr>
          <w:snapToGrid w:val="0"/>
        </w:rPr>
        <w:t xml:space="preserve">)! It is physically impossible for her to manage the home and kids while having a full time job. It would be far better for you to pare down your lifestyle and make provision for you wife to focus on the home than to live affluently. Your kids need their mother far more than they need designer clothes and the newest toys. Your kids need </w:t>
      </w:r>
      <w:r w:rsidR="00640A15" w:rsidRPr="00E77873">
        <w:rPr>
          <w:snapToGrid w:val="0"/>
        </w:rPr>
        <w:t xml:space="preserve">their </w:t>
      </w:r>
      <w:r w:rsidRPr="00E77873">
        <w:rPr>
          <w:snapToGrid w:val="0"/>
        </w:rPr>
        <w:t xml:space="preserve">mom more than you need </w:t>
      </w:r>
      <w:proofErr w:type="gramStart"/>
      <w:r w:rsidRPr="00E77873">
        <w:rPr>
          <w:snapToGrid w:val="0"/>
        </w:rPr>
        <w:t xml:space="preserve">a </w:t>
      </w:r>
      <w:r w:rsidR="00640A15" w:rsidRPr="00E77873">
        <w:rPr>
          <w:snapToGrid w:val="0"/>
        </w:rPr>
        <w:t>the</w:t>
      </w:r>
      <w:proofErr w:type="gramEnd"/>
      <w:r w:rsidR="00640A15" w:rsidRPr="00E77873">
        <w:rPr>
          <w:snapToGrid w:val="0"/>
        </w:rPr>
        <w:t xml:space="preserve"> newest video games, </w:t>
      </w:r>
      <w:proofErr w:type="spellStart"/>
      <w:r w:rsidR="00640A15" w:rsidRPr="00E77873">
        <w:rPr>
          <w:snapToGrid w:val="0"/>
        </w:rPr>
        <w:t>cel</w:t>
      </w:r>
      <w:proofErr w:type="spellEnd"/>
      <w:r w:rsidR="00640A15" w:rsidRPr="00E77873">
        <w:rPr>
          <w:snapToGrid w:val="0"/>
        </w:rPr>
        <w:t xml:space="preserve"> phones</w:t>
      </w:r>
      <w:r w:rsidRPr="00E77873">
        <w:rPr>
          <w:snapToGrid w:val="0"/>
        </w:rPr>
        <w:t xml:space="preserve"> or </w:t>
      </w:r>
      <w:r w:rsidR="00640A15" w:rsidRPr="00E77873">
        <w:rPr>
          <w:snapToGrid w:val="0"/>
        </w:rPr>
        <w:t>to have their own bedrooms.</w:t>
      </w:r>
    </w:p>
    <w:p w:rsidR="003C2DD2" w:rsidRPr="00E77873" w:rsidRDefault="002E3C32">
      <w:pPr>
        <w:jc w:val="both"/>
        <w:rPr>
          <w:b/>
        </w:rPr>
      </w:pPr>
      <w:r w:rsidRPr="00E77873">
        <w:rPr>
          <w:snapToGrid w:val="0"/>
        </w:rPr>
        <w:t xml:space="preserve"> </w:t>
      </w:r>
    </w:p>
    <w:p w:rsidR="003C2DD2" w:rsidRPr="00E77873" w:rsidRDefault="00640A15" w:rsidP="00640A15">
      <w:pPr>
        <w:jc w:val="both"/>
      </w:pPr>
      <w:r w:rsidRPr="00E77873">
        <w:rPr>
          <w:b/>
        </w:rPr>
        <w:t>#</w:t>
      </w:r>
      <w:proofErr w:type="gramStart"/>
      <w:r w:rsidRPr="00E77873">
        <w:rPr>
          <w:b/>
        </w:rPr>
        <w:t>4  An</w:t>
      </w:r>
      <w:proofErr w:type="gramEnd"/>
      <w:r w:rsidRPr="00E77873">
        <w:rPr>
          <w:b/>
        </w:rPr>
        <w:t xml:space="preserve"> Encouraging,</w:t>
      </w:r>
      <w:r w:rsidR="002E3C32" w:rsidRPr="00E77873">
        <w:rPr>
          <w:b/>
        </w:rPr>
        <w:t xml:space="preserve"> Contributing Husband</w:t>
      </w:r>
    </w:p>
    <w:p w:rsidR="003C2DD2" w:rsidRPr="00E77873" w:rsidRDefault="003C2DD2">
      <w:pPr>
        <w:pStyle w:val="BodyText"/>
        <w:jc w:val="both"/>
        <w:rPr>
          <w:sz w:val="20"/>
        </w:rPr>
      </w:pPr>
    </w:p>
    <w:p w:rsidR="00A15FF0" w:rsidRPr="00E77873" w:rsidRDefault="00640A15">
      <w:pPr>
        <w:pStyle w:val="BodyText"/>
        <w:jc w:val="both"/>
        <w:rPr>
          <w:sz w:val="20"/>
        </w:rPr>
      </w:pPr>
      <w:r w:rsidRPr="00E77873">
        <w:rPr>
          <w:sz w:val="20"/>
        </w:rPr>
        <w:t>The mother of you children needs you! My heart goes out to women who are stay at home moms and then home schooling on top of that. Daily she is up to her ears in alligators! She needs to be able to come up for a breath of air. That is where you come in dads/husbands. I</w:t>
      </w:r>
      <w:r w:rsidR="002E3C32" w:rsidRPr="00E77873">
        <w:rPr>
          <w:sz w:val="20"/>
        </w:rPr>
        <w:t>t is important for her husband</w:t>
      </w:r>
      <w:r w:rsidR="00A15FF0" w:rsidRPr="00E77873">
        <w:rPr>
          <w:sz w:val="20"/>
        </w:rPr>
        <w:t xml:space="preserve"> give her some time for herself! Get a baby sitter </w:t>
      </w:r>
      <w:proofErr w:type="gramStart"/>
      <w:r w:rsidR="00A15FF0" w:rsidRPr="00E77873">
        <w:rPr>
          <w:sz w:val="20"/>
        </w:rPr>
        <w:t>an</w:t>
      </w:r>
      <w:proofErr w:type="gramEnd"/>
      <w:r w:rsidR="00A15FF0" w:rsidRPr="00E77873">
        <w:rPr>
          <w:sz w:val="20"/>
        </w:rPr>
        <w:t xml:space="preserve"> take her out, even if it is for a burger. Be SURE</w:t>
      </w:r>
      <w:r w:rsidR="002E3C32" w:rsidRPr="00E77873">
        <w:rPr>
          <w:sz w:val="20"/>
        </w:rPr>
        <w:t xml:space="preserve"> to generously praise her, for she certainly will not get any encour</w:t>
      </w:r>
      <w:r w:rsidRPr="00E77873">
        <w:rPr>
          <w:sz w:val="20"/>
        </w:rPr>
        <w:t>agement</w:t>
      </w:r>
      <w:r w:rsidR="00A15FF0" w:rsidRPr="00E77873">
        <w:rPr>
          <w:sz w:val="20"/>
        </w:rPr>
        <w:t xml:space="preserve"> from the kids most likely and surely not the from mainstream politically correct feminists</w:t>
      </w:r>
      <w:r w:rsidRPr="00E77873">
        <w:rPr>
          <w:sz w:val="20"/>
        </w:rPr>
        <w:t xml:space="preserve"> who curl their lips and raise their eyebrows as they say</w:t>
      </w:r>
      <w:r w:rsidR="002E3C32" w:rsidRPr="00E77873">
        <w:rPr>
          <w:sz w:val="20"/>
        </w:rPr>
        <w:t xml:space="preserve"> </w:t>
      </w:r>
      <w:r w:rsidRPr="00E77873">
        <w:rPr>
          <w:sz w:val="20"/>
        </w:rPr>
        <w:t>“</w:t>
      </w:r>
      <w:r w:rsidRPr="00E77873">
        <w:rPr>
          <w:i/>
          <w:sz w:val="20"/>
        </w:rPr>
        <w:t xml:space="preserve">she’s </w:t>
      </w:r>
      <w:bookmarkStart w:id="0" w:name="_GoBack"/>
      <w:r w:rsidR="0027257B" w:rsidRPr="0027257B">
        <w:rPr>
          <w:b/>
          <w:i/>
          <w:sz w:val="20"/>
        </w:rPr>
        <w:t>just</w:t>
      </w:r>
      <w:bookmarkEnd w:id="0"/>
      <w:r w:rsidR="002E3C32" w:rsidRPr="00E77873">
        <w:rPr>
          <w:i/>
          <w:sz w:val="20"/>
        </w:rPr>
        <w:t xml:space="preserve"> a housewife </w:t>
      </w:r>
      <w:r w:rsidRPr="00E77873">
        <w:rPr>
          <w:i/>
          <w:sz w:val="20"/>
        </w:rPr>
        <w:t>and mother</w:t>
      </w:r>
      <w:r w:rsidR="002E3C32" w:rsidRPr="00E77873">
        <w:rPr>
          <w:sz w:val="20"/>
        </w:rPr>
        <w:t xml:space="preserve">,” as if that is degrading. </w:t>
      </w:r>
      <w:r w:rsidR="00A15FF0" w:rsidRPr="00E77873">
        <w:rPr>
          <w:sz w:val="20"/>
        </w:rPr>
        <w:t>Being a biblically mother</w:t>
      </w:r>
      <w:r w:rsidR="002E3C32" w:rsidRPr="00E77873">
        <w:rPr>
          <w:sz w:val="20"/>
        </w:rPr>
        <w:t xml:space="preserve"> NOT degrading at all! It is </w:t>
      </w:r>
      <w:proofErr w:type="gramStart"/>
      <w:r w:rsidR="002E3C32" w:rsidRPr="00E77873">
        <w:rPr>
          <w:sz w:val="20"/>
        </w:rPr>
        <w:t>an</w:t>
      </w:r>
      <w:proofErr w:type="gramEnd"/>
      <w:r w:rsidR="002E3C32" w:rsidRPr="00E77873">
        <w:rPr>
          <w:sz w:val="20"/>
        </w:rPr>
        <w:t xml:space="preserve"> high and holy vocation.</w:t>
      </w:r>
      <w:r w:rsidR="00A15FF0" w:rsidRPr="00E77873">
        <w:rPr>
          <w:sz w:val="20"/>
        </w:rPr>
        <w:t xml:space="preserve"> It is what kept our culture on track for so many years. But now our culture is going </w:t>
      </w:r>
      <w:proofErr w:type="gramStart"/>
      <w:r w:rsidR="00A15FF0" w:rsidRPr="00E77873">
        <w:rPr>
          <w:sz w:val="20"/>
        </w:rPr>
        <w:t>off  the</w:t>
      </w:r>
      <w:proofErr w:type="gramEnd"/>
      <w:r w:rsidR="00A15FF0" w:rsidRPr="00E77873">
        <w:rPr>
          <w:sz w:val="20"/>
        </w:rPr>
        <w:t xml:space="preserve"> rails because moms are not being moms! </w:t>
      </w:r>
      <w:r w:rsidR="002E3C32" w:rsidRPr="00E77873">
        <w:rPr>
          <w:sz w:val="20"/>
        </w:rPr>
        <w:t xml:space="preserve"> </w:t>
      </w:r>
    </w:p>
    <w:p w:rsidR="00A15FF0" w:rsidRPr="00E77873" w:rsidRDefault="00A15FF0">
      <w:pPr>
        <w:pStyle w:val="BodyText"/>
        <w:jc w:val="both"/>
        <w:rPr>
          <w:sz w:val="20"/>
        </w:rPr>
      </w:pPr>
    </w:p>
    <w:p w:rsidR="00A15FF0" w:rsidRPr="00E77873" w:rsidRDefault="00A15FF0">
      <w:pPr>
        <w:pStyle w:val="BodyText"/>
        <w:jc w:val="both"/>
        <w:rPr>
          <w:snapToGrid w:val="0"/>
          <w:sz w:val="20"/>
        </w:rPr>
      </w:pPr>
      <w:r w:rsidRPr="00E77873">
        <w:rPr>
          <w:sz w:val="20"/>
        </w:rPr>
        <w:t>By the way it is biblical to encourage your wife and contribute to the rearing of your children. I did not just pull that out of thin air!</w:t>
      </w:r>
      <w:r w:rsidR="002E3C32" w:rsidRPr="00E77873">
        <w:rPr>
          <w:sz w:val="20"/>
        </w:rPr>
        <w:t xml:space="preserve"> Turn with me to </w:t>
      </w:r>
      <w:r w:rsidR="002E3C32" w:rsidRPr="00E77873">
        <w:rPr>
          <w:b/>
          <w:snapToGrid w:val="0"/>
          <w:sz w:val="20"/>
        </w:rPr>
        <w:t>Proverbs 31:28</w:t>
      </w:r>
      <w:r w:rsidR="002E3C32" w:rsidRPr="00E77873">
        <w:rPr>
          <w:snapToGrid w:val="0"/>
          <w:sz w:val="20"/>
        </w:rPr>
        <w:t xml:space="preserve"> -- </w:t>
      </w:r>
      <w:r w:rsidR="002E3C32" w:rsidRPr="00E77873">
        <w:rPr>
          <w:i/>
          <w:snapToGrid w:val="0"/>
          <w:sz w:val="20"/>
        </w:rPr>
        <w:t>Her children arise up, and call her blessed; her husband also, and</w:t>
      </w:r>
      <w:r w:rsidR="002E3C32" w:rsidRPr="00E77873">
        <w:rPr>
          <w:i/>
          <w:snapToGrid w:val="0"/>
          <w:sz w:val="20"/>
          <w:u w:val="single"/>
        </w:rPr>
        <w:t xml:space="preserve"> he </w:t>
      </w:r>
      <w:proofErr w:type="spellStart"/>
      <w:r w:rsidR="002E3C32" w:rsidRPr="00E77873">
        <w:rPr>
          <w:i/>
          <w:snapToGrid w:val="0"/>
          <w:sz w:val="20"/>
          <w:u w:val="single"/>
        </w:rPr>
        <w:t>praiseth</w:t>
      </w:r>
      <w:proofErr w:type="spellEnd"/>
      <w:r w:rsidR="002E3C32" w:rsidRPr="00E77873">
        <w:rPr>
          <w:i/>
          <w:snapToGrid w:val="0"/>
          <w:sz w:val="20"/>
          <w:u w:val="single"/>
        </w:rPr>
        <w:t xml:space="preserve"> her</w:t>
      </w:r>
      <w:r w:rsidR="002E3C32" w:rsidRPr="00E77873">
        <w:rPr>
          <w:i/>
          <w:snapToGrid w:val="0"/>
          <w:sz w:val="20"/>
        </w:rPr>
        <w:t>.</w:t>
      </w:r>
      <w:r w:rsidR="002E3C32" w:rsidRPr="00E77873">
        <w:rPr>
          <w:snapToGrid w:val="0"/>
          <w:sz w:val="20"/>
        </w:rPr>
        <w:t xml:space="preserve"> </w:t>
      </w:r>
    </w:p>
    <w:p w:rsidR="00A15FF0" w:rsidRPr="00E77873" w:rsidRDefault="00A15FF0">
      <w:pPr>
        <w:pStyle w:val="BodyText"/>
        <w:jc w:val="both"/>
        <w:rPr>
          <w:snapToGrid w:val="0"/>
          <w:sz w:val="20"/>
        </w:rPr>
      </w:pPr>
    </w:p>
    <w:p w:rsidR="003C2DD2" w:rsidRPr="00E77873" w:rsidRDefault="002E3C32">
      <w:pPr>
        <w:pStyle w:val="BodyText"/>
        <w:jc w:val="both"/>
        <w:rPr>
          <w:sz w:val="20"/>
        </w:rPr>
      </w:pPr>
      <w:proofErr w:type="gramStart"/>
      <w:r w:rsidRPr="00E77873">
        <w:rPr>
          <w:snapToGrid w:val="0"/>
          <w:sz w:val="20"/>
        </w:rPr>
        <w:t>Now, that not all.</w:t>
      </w:r>
      <w:proofErr w:type="gramEnd"/>
      <w:r w:rsidRPr="00E77873">
        <w:rPr>
          <w:snapToGrid w:val="0"/>
          <w:sz w:val="20"/>
        </w:rPr>
        <w:t xml:space="preserve"> The Hebrew word translated “</w:t>
      </w:r>
      <w:proofErr w:type="spellStart"/>
      <w:r w:rsidRPr="00E77873">
        <w:rPr>
          <w:b/>
          <w:snapToGrid w:val="0"/>
          <w:sz w:val="20"/>
        </w:rPr>
        <w:t>praiseth</w:t>
      </w:r>
      <w:proofErr w:type="spellEnd"/>
      <w:r w:rsidRPr="00E77873">
        <w:rPr>
          <w:snapToGrid w:val="0"/>
          <w:sz w:val="20"/>
        </w:rPr>
        <w:t>” in this passage is “halal,” (haw-</w:t>
      </w:r>
      <w:proofErr w:type="spellStart"/>
      <w:r w:rsidRPr="00E77873">
        <w:rPr>
          <w:snapToGrid w:val="0"/>
          <w:sz w:val="20"/>
        </w:rPr>
        <w:t>lal</w:t>
      </w:r>
      <w:proofErr w:type="spellEnd"/>
      <w:r w:rsidRPr="00E77873">
        <w:rPr>
          <w:snapToGrid w:val="0"/>
          <w:sz w:val="20"/>
        </w:rPr>
        <w:t xml:space="preserve">'; 1984) which means </w:t>
      </w:r>
      <w:r w:rsidRPr="00E77873">
        <w:rPr>
          <w:b/>
          <w:i/>
          <w:snapToGrid w:val="0"/>
          <w:sz w:val="20"/>
        </w:rPr>
        <w:t>to commend and to rave about</w:t>
      </w:r>
      <w:r w:rsidRPr="00E77873">
        <w:rPr>
          <w:snapToGrid w:val="0"/>
          <w:sz w:val="20"/>
        </w:rPr>
        <w:t xml:space="preserve">. The implication is that you commend her </w:t>
      </w:r>
      <w:r w:rsidR="00A15FF0" w:rsidRPr="00E77873">
        <w:rPr>
          <w:snapToGrid w:val="0"/>
          <w:sz w:val="20"/>
        </w:rPr>
        <w:t>to her face, before the children</w:t>
      </w:r>
      <w:r w:rsidRPr="00E77873">
        <w:rPr>
          <w:snapToGrid w:val="0"/>
          <w:sz w:val="20"/>
        </w:rPr>
        <w:t xml:space="preserve"> as well as in public. </w:t>
      </w:r>
    </w:p>
    <w:p w:rsidR="003C2DD2" w:rsidRPr="00E77873" w:rsidRDefault="003C2DD2">
      <w:pPr>
        <w:pStyle w:val="BodyText"/>
        <w:jc w:val="both"/>
        <w:rPr>
          <w:snapToGrid w:val="0"/>
          <w:sz w:val="20"/>
        </w:rPr>
      </w:pPr>
    </w:p>
    <w:p w:rsidR="003C2DD2" w:rsidRPr="00E77873" w:rsidRDefault="002E3C32">
      <w:pPr>
        <w:pStyle w:val="BodyText"/>
        <w:jc w:val="both"/>
        <w:rPr>
          <w:snapToGrid w:val="0"/>
          <w:sz w:val="20"/>
        </w:rPr>
      </w:pPr>
      <w:r w:rsidRPr="00E77873">
        <w:rPr>
          <w:b/>
          <w:snapToGrid w:val="0"/>
          <w:sz w:val="20"/>
        </w:rPr>
        <w:t>Men, your wife, (the mother of your children), needs your praise</w:t>
      </w:r>
      <w:r w:rsidRPr="00E77873">
        <w:rPr>
          <w:snapToGrid w:val="0"/>
          <w:sz w:val="20"/>
        </w:rPr>
        <w:t xml:space="preserve">! When is the last time you </w:t>
      </w:r>
      <w:r w:rsidR="00A15FF0" w:rsidRPr="00E77873">
        <w:rPr>
          <w:snapToGrid w:val="0"/>
          <w:sz w:val="20"/>
        </w:rPr>
        <w:t xml:space="preserve">praised her? </w:t>
      </w:r>
      <w:r w:rsidRPr="00E77873">
        <w:rPr>
          <w:snapToGrid w:val="0"/>
          <w:sz w:val="20"/>
        </w:rPr>
        <w:t>It should become a regular practice.</w:t>
      </w:r>
    </w:p>
    <w:p w:rsidR="003C2DD2" w:rsidRPr="00E77873" w:rsidRDefault="003C2DD2">
      <w:pPr>
        <w:pStyle w:val="BodyText"/>
        <w:jc w:val="both"/>
        <w:rPr>
          <w:snapToGrid w:val="0"/>
          <w:sz w:val="20"/>
        </w:rPr>
      </w:pPr>
    </w:p>
    <w:p w:rsidR="003C2DD2" w:rsidRPr="00E77873" w:rsidRDefault="002E3C32">
      <w:pPr>
        <w:jc w:val="both"/>
        <w:rPr>
          <w:snapToGrid w:val="0"/>
        </w:rPr>
      </w:pPr>
      <w:r w:rsidRPr="00E77873">
        <w:rPr>
          <w:snapToGrid w:val="0"/>
        </w:rPr>
        <w:lastRenderedPageBreak/>
        <w:t>Secondly, a mother</w:t>
      </w:r>
      <w:r w:rsidR="00683AC4" w:rsidRPr="00E77873">
        <w:rPr>
          <w:snapToGrid w:val="0"/>
        </w:rPr>
        <w:t xml:space="preserve"> </w:t>
      </w:r>
      <w:r w:rsidRPr="00E77873">
        <w:rPr>
          <w:snapToGrid w:val="0"/>
        </w:rPr>
        <w:t xml:space="preserve">needs her </w:t>
      </w:r>
      <w:r w:rsidR="00683AC4" w:rsidRPr="00E77873">
        <w:rPr>
          <w:snapToGrid w:val="0"/>
        </w:rPr>
        <w:t>husband’s support. He needs</w:t>
      </w:r>
      <w:r w:rsidRPr="00E77873">
        <w:rPr>
          <w:snapToGrid w:val="0"/>
        </w:rPr>
        <w:t xml:space="preserve"> to contribute to the rearing of the children. The Bible clearly </w:t>
      </w:r>
      <w:r w:rsidR="00683AC4" w:rsidRPr="00E77873">
        <w:rPr>
          <w:snapToGrid w:val="0"/>
        </w:rPr>
        <w:t>corroborates this</w:t>
      </w:r>
      <w:r w:rsidRPr="00E77873">
        <w:rPr>
          <w:snapToGrid w:val="0"/>
        </w:rPr>
        <w:t xml:space="preserve">. </w:t>
      </w:r>
      <w:r w:rsidRPr="00E77873">
        <w:rPr>
          <w:b/>
          <w:snapToGrid w:val="0"/>
        </w:rPr>
        <w:t xml:space="preserve">Proverbs 1:8 </w:t>
      </w:r>
      <w:r w:rsidRPr="00E77873">
        <w:rPr>
          <w:snapToGrid w:val="0"/>
        </w:rPr>
        <w:t xml:space="preserve">says, </w:t>
      </w:r>
      <w:proofErr w:type="gramStart"/>
      <w:r w:rsidRPr="00E77873">
        <w:rPr>
          <w:i/>
          <w:snapToGrid w:val="0"/>
        </w:rPr>
        <w:t>My</w:t>
      </w:r>
      <w:proofErr w:type="gramEnd"/>
      <w:r w:rsidRPr="00E77873">
        <w:rPr>
          <w:i/>
          <w:snapToGrid w:val="0"/>
        </w:rPr>
        <w:t xml:space="preserve"> son, hear the instruction of thy father, and forsake not the law of thy mother:</w:t>
      </w:r>
      <w:r w:rsidRPr="00E77873">
        <w:rPr>
          <w:snapToGrid w:val="0"/>
        </w:rPr>
        <w:t xml:space="preserve"> What I find interesting about this verse are the words “</w:t>
      </w:r>
      <w:r w:rsidRPr="00E77873">
        <w:rPr>
          <w:b/>
          <w:i/>
          <w:snapToGrid w:val="0"/>
        </w:rPr>
        <w:t>instruction</w:t>
      </w:r>
      <w:r w:rsidRPr="00E77873">
        <w:rPr>
          <w:snapToGrid w:val="0"/>
        </w:rPr>
        <w:t>” and “</w:t>
      </w:r>
      <w:r w:rsidRPr="00E77873">
        <w:rPr>
          <w:b/>
          <w:i/>
          <w:snapToGrid w:val="0"/>
        </w:rPr>
        <w:t>law</w:t>
      </w:r>
      <w:r w:rsidRPr="00E77873">
        <w:rPr>
          <w:snapToGrid w:val="0"/>
        </w:rPr>
        <w:t>.” The Hebrew word translated “</w:t>
      </w:r>
      <w:r w:rsidRPr="00E77873">
        <w:rPr>
          <w:b/>
          <w:i/>
          <w:snapToGrid w:val="0"/>
        </w:rPr>
        <w:t>instruction</w:t>
      </w:r>
      <w:r w:rsidRPr="00E77873">
        <w:rPr>
          <w:snapToGrid w:val="0"/>
        </w:rPr>
        <w:t xml:space="preserve">” means </w:t>
      </w:r>
      <w:r w:rsidRPr="00E77873">
        <w:rPr>
          <w:snapToGrid w:val="0"/>
          <w:u w:val="single"/>
        </w:rPr>
        <w:t>admonition, correction, chastisement and discipline</w:t>
      </w:r>
      <w:r w:rsidRPr="00E77873">
        <w:rPr>
          <w:snapToGrid w:val="0"/>
        </w:rPr>
        <w:t>. The word “</w:t>
      </w:r>
      <w:r w:rsidRPr="00E77873">
        <w:rPr>
          <w:b/>
          <w:i/>
          <w:snapToGrid w:val="0"/>
        </w:rPr>
        <w:t>law</w:t>
      </w:r>
      <w:r w:rsidRPr="00E77873">
        <w:rPr>
          <w:snapToGrid w:val="0"/>
        </w:rPr>
        <w:t xml:space="preserve">” is the Hebrew word </w:t>
      </w:r>
      <w:r w:rsidRPr="00E77873">
        <w:rPr>
          <w:i/>
          <w:snapToGrid w:val="0"/>
        </w:rPr>
        <w:t>tow</w:t>
      </w:r>
      <w:r w:rsidR="0022754E" w:rsidRPr="00E77873">
        <w:rPr>
          <w:i/>
          <w:snapToGrid w:val="0"/>
        </w:rPr>
        <w:t>-</w:t>
      </w:r>
      <w:r w:rsidRPr="00E77873">
        <w:rPr>
          <w:i/>
          <w:snapToGrid w:val="0"/>
        </w:rPr>
        <w:t>rah</w:t>
      </w:r>
      <w:r w:rsidR="0022754E" w:rsidRPr="00E77873">
        <w:rPr>
          <w:snapToGrid w:val="0"/>
        </w:rPr>
        <w:t xml:space="preserve">, or </w:t>
      </w:r>
      <w:proofErr w:type="spellStart"/>
      <w:r w:rsidRPr="00E77873">
        <w:rPr>
          <w:snapToGrid w:val="0"/>
        </w:rPr>
        <w:t>torah</w:t>
      </w:r>
      <w:proofErr w:type="spellEnd"/>
      <w:r w:rsidRPr="00E77873">
        <w:rPr>
          <w:snapToGrid w:val="0"/>
        </w:rPr>
        <w:t xml:space="preserve">. To the Jew, the Torah was God’s Law, the first five books of the Bible. </w:t>
      </w:r>
      <w:r w:rsidR="0022754E" w:rsidRPr="00E77873">
        <w:rPr>
          <w:snapToGrid w:val="0"/>
        </w:rPr>
        <w:t>The idea in this context is</w:t>
      </w:r>
      <w:proofErr w:type="gramStart"/>
      <w:r w:rsidR="0022754E" w:rsidRPr="00E77873">
        <w:rPr>
          <w:snapToGrid w:val="0"/>
        </w:rPr>
        <w:t xml:space="preserve">, </w:t>
      </w:r>
      <w:r w:rsidRPr="00E77873">
        <w:rPr>
          <w:snapToGrid w:val="0"/>
        </w:rPr>
        <w:t xml:space="preserve"> </w:t>
      </w:r>
      <w:r w:rsidR="0022754E" w:rsidRPr="00E77873">
        <w:rPr>
          <w:snapToGrid w:val="0"/>
        </w:rPr>
        <w:t>it</w:t>
      </w:r>
      <w:proofErr w:type="gramEnd"/>
      <w:r w:rsidR="0022754E" w:rsidRPr="00E77873">
        <w:rPr>
          <w:snapToGrid w:val="0"/>
        </w:rPr>
        <w:t xml:space="preserve"> was </w:t>
      </w:r>
      <w:r w:rsidRPr="00E77873">
        <w:rPr>
          <w:snapToGrid w:val="0"/>
        </w:rPr>
        <w:t>mother</w:t>
      </w:r>
      <w:r w:rsidR="0022754E" w:rsidRPr="00E77873">
        <w:rPr>
          <w:snapToGrid w:val="0"/>
        </w:rPr>
        <w:t>’</w:t>
      </w:r>
      <w:r w:rsidRPr="00E77873">
        <w:rPr>
          <w:snapToGrid w:val="0"/>
        </w:rPr>
        <w:t>s law. Mom laid down the law and the children were to follow it. Obviously, both the father and mother are involved and together in rearing the children. It is a great blessing to a mother when the dad supports her law when rearing the children (and vice versa). There is a united front. There is consistency. As a result, one parent cannot be played against another. A husband who contributes to the rearing of the children is what a mother needs.</w:t>
      </w:r>
    </w:p>
    <w:p w:rsidR="003C2DD2" w:rsidRPr="00E77873" w:rsidRDefault="002E3C32">
      <w:pPr>
        <w:pStyle w:val="BodyText"/>
        <w:jc w:val="both"/>
        <w:rPr>
          <w:snapToGrid w:val="0"/>
          <w:sz w:val="20"/>
        </w:rPr>
      </w:pPr>
      <w:r w:rsidRPr="00E77873">
        <w:rPr>
          <w:snapToGrid w:val="0"/>
          <w:sz w:val="20"/>
        </w:rPr>
        <w:t xml:space="preserve">  </w:t>
      </w:r>
    </w:p>
    <w:p w:rsidR="003C2DD2" w:rsidRPr="00E77873" w:rsidRDefault="0022754E" w:rsidP="0022754E">
      <w:pPr>
        <w:jc w:val="both"/>
        <w:rPr>
          <w:b/>
        </w:rPr>
      </w:pPr>
      <w:r w:rsidRPr="00E77873">
        <w:rPr>
          <w:b/>
        </w:rPr>
        <w:t>#</w:t>
      </w:r>
      <w:proofErr w:type="gramStart"/>
      <w:r w:rsidRPr="00E77873">
        <w:rPr>
          <w:b/>
        </w:rPr>
        <w:t xml:space="preserve">5  </w:t>
      </w:r>
      <w:r w:rsidR="002E3C32" w:rsidRPr="00E77873">
        <w:rPr>
          <w:b/>
        </w:rPr>
        <w:t>Obedient</w:t>
      </w:r>
      <w:proofErr w:type="gramEnd"/>
      <w:r w:rsidR="002E3C32" w:rsidRPr="00E77873">
        <w:rPr>
          <w:b/>
        </w:rPr>
        <w:t>, Grateful Children Who Honor Her</w:t>
      </w:r>
    </w:p>
    <w:p w:rsidR="003C2DD2" w:rsidRPr="00E77873" w:rsidRDefault="003C2DD2">
      <w:pPr>
        <w:jc w:val="both"/>
        <w:rPr>
          <w:b/>
        </w:rPr>
      </w:pPr>
    </w:p>
    <w:p w:rsidR="003C2DD2" w:rsidRPr="00E77873" w:rsidRDefault="002E3C32">
      <w:pPr>
        <w:jc w:val="both"/>
        <w:rPr>
          <w:snapToGrid w:val="0"/>
        </w:rPr>
      </w:pPr>
      <w:r w:rsidRPr="00E77873">
        <w:rPr>
          <w:b/>
          <w:snapToGrid w:val="0"/>
        </w:rPr>
        <w:t>Ephesians 6:1-3</w:t>
      </w:r>
      <w:r w:rsidRPr="00E77873">
        <w:rPr>
          <w:snapToGrid w:val="0"/>
        </w:rPr>
        <w:t xml:space="preserve"> </w:t>
      </w:r>
      <w:r w:rsidR="0022754E" w:rsidRPr="00E77873">
        <w:rPr>
          <w:snapToGrid w:val="0"/>
        </w:rPr>
        <w:t>“</w:t>
      </w:r>
      <w:r w:rsidRPr="00E77873">
        <w:rPr>
          <w:i/>
          <w:snapToGrid w:val="0"/>
        </w:rPr>
        <w:t xml:space="preserve">Children, </w:t>
      </w:r>
      <w:r w:rsidRPr="00E77873">
        <w:rPr>
          <w:i/>
          <w:snapToGrid w:val="0"/>
          <w:u w:val="single"/>
        </w:rPr>
        <w:t>obey</w:t>
      </w:r>
      <w:r w:rsidRPr="00E77873">
        <w:rPr>
          <w:i/>
          <w:snapToGrid w:val="0"/>
        </w:rPr>
        <w:t xml:space="preserve"> your parents in the Lord: for this is right. 2 </w:t>
      </w:r>
      <w:proofErr w:type="spellStart"/>
      <w:r w:rsidRPr="00E77873">
        <w:rPr>
          <w:i/>
          <w:snapToGrid w:val="0"/>
          <w:u w:val="single"/>
        </w:rPr>
        <w:t>Honour</w:t>
      </w:r>
      <w:proofErr w:type="spellEnd"/>
      <w:r w:rsidRPr="00E77873">
        <w:rPr>
          <w:i/>
          <w:snapToGrid w:val="0"/>
        </w:rPr>
        <w:t xml:space="preserve"> thy father and mother; which is the first commandment with promise; 3 </w:t>
      </w:r>
      <w:proofErr w:type="gramStart"/>
      <w:r w:rsidRPr="00E77873">
        <w:rPr>
          <w:i/>
          <w:snapToGrid w:val="0"/>
        </w:rPr>
        <w:t>That</w:t>
      </w:r>
      <w:proofErr w:type="gramEnd"/>
      <w:r w:rsidRPr="00E77873">
        <w:rPr>
          <w:i/>
          <w:snapToGrid w:val="0"/>
        </w:rPr>
        <w:t xml:space="preserve"> it may be well with thee, and thou </w:t>
      </w:r>
      <w:proofErr w:type="spellStart"/>
      <w:r w:rsidRPr="00E77873">
        <w:rPr>
          <w:i/>
          <w:snapToGrid w:val="0"/>
        </w:rPr>
        <w:t>mayest</w:t>
      </w:r>
      <w:proofErr w:type="spellEnd"/>
      <w:r w:rsidRPr="00E77873">
        <w:rPr>
          <w:i/>
          <w:snapToGrid w:val="0"/>
        </w:rPr>
        <w:t xml:space="preserve"> live long on the earth.</w:t>
      </w:r>
      <w:r w:rsidR="0022754E" w:rsidRPr="00E77873">
        <w:rPr>
          <w:i/>
          <w:snapToGrid w:val="0"/>
        </w:rPr>
        <w:t>”</w:t>
      </w:r>
      <w:r w:rsidRPr="00E77873">
        <w:rPr>
          <w:i/>
          <w:snapToGrid w:val="0"/>
        </w:rPr>
        <w:t xml:space="preserve"> </w:t>
      </w:r>
      <w:r w:rsidRPr="00E77873">
        <w:rPr>
          <w:snapToGrid w:val="0"/>
        </w:rPr>
        <w:t>(</w:t>
      </w:r>
      <w:proofErr w:type="gramStart"/>
      <w:r w:rsidRPr="00E77873">
        <w:rPr>
          <w:snapToGrid w:val="0"/>
        </w:rPr>
        <w:t>see</w:t>
      </w:r>
      <w:proofErr w:type="gramEnd"/>
      <w:r w:rsidRPr="00E77873">
        <w:rPr>
          <w:snapToGrid w:val="0"/>
        </w:rPr>
        <w:t xml:space="preserve"> Colossians 3:20).</w:t>
      </w:r>
    </w:p>
    <w:p w:rsidR="003C2DD2" w:rsidRPr="00E77873" w:rsidRDefault="003C2DD2">
      <w:pPr>
        <w:jc w:val="both"/>
        <w:rPr>
          <w:b/>
        </w:rPr>
      </w:pPr>
    </w:p>
    <w:p w:rsidR="003C2DD2" w:rsidRPr="00E77873" w:rsidRDefault="002E3C32">
      <w:pPr>
        <w:jc w:val="both"/>
        <w:rPr>
          <w:snapToGrid w:val="0"/>
        </w:rPr>
      </w:pPr>
      <w:r w:rsidRPr="00E77873">
        <w:t xml:space="preserve">Few things bring more joy to a mother (or father) than when their children live obedient, faithful lives. This is pointed out in </w:t>
      </w:r>
      <w:r w:rsidR="0022754E" w:rsidRPr="00E77873">
        <w:rPr>
          <w:b/>
          <w:snapToGrid w:val="0"/>
        </w:rPr>
        <w:t>Proverbs 23:24-25 “</w:t>
      </w:r>
      <w:r w:rsidRPr="00E77873">
        <w:rPr>
          <w:i/>
          <w:snapToGrid w:val="0"/>
        </w:rPr>
        <w:t xml:space="preserve">The father of the righteous shall greatly rejoice: and he that </w:t>
      </w:r>
      <w:proofErr w:type="spellStart"/>
      <w:r w:rsidRPr="00E77873">
        <w:rPr>
          <w:i/>
          <w:snapToGrid w:val="0"/>
        </w:rPr>
        <w:t>begetteth</w:t>
      </w:r>
      <w:proofErr w:type="spellEnd"/>
      <w:r w:rsidRPr="00E77873">
        <w:rPr>
          <w:i/>
          <w:snapToGrid w:val="0"/>
        </w:rPr>
        <w:t xml:space="preserve"> a wise child shall have joy of him. 25 Thy father and thy mother shall be glad, and s</w:t>
      </w:r>
      <w:r w:rsidR="0022754E" w:rsidRPr="00E77873">
        <w:rPr>
          <w:i/>
          <w:snapToGrid w:val="0"/>
        </w:rPr>
        <w:t xml:space="preserve">he that </w:t>
      </w:r>
      <w:proofErr w:type="gramStart"/>
      <w:r w:rsidR="0022754E" w:rsidRPr="00E77873">
        <w:rPr>
          <w:i/>
          <w:snapToGrid w:val="0"/>
        </w:rPr>
        <w:t>bare</w:t>
      </w:r>
      <w:proofErr w:type="gramEnd"/>
      <w:r w:rsidR="0022754E" w:rsidRPr="00E77873">
        <w:rPr>
          <w:i/>
          <w:snapToGrid w:val="0"/>
        </w:rPr>
        <w:t xml:space="preserve"> thee shall rejoice.</w:t>
      </w:r>
      <w:r w:rsidR="0022754E" w:rsidRPr="00E77873">
        <w:rPr>
          <w:snapToGrid w:val="0"/>
        </w:rPr>
        <w:t>”</w:t>
      </w:r>
      <w:r w:rsidRPr="00E77873">
        <w:rPr>
          <w:snapToGrid w:val="0"/>
        </w:rPr>
        <w:t xml:space="preserve"> Few things bring more</w:t>
      </w:r>
      <w:r w:rsidR="0022754E" w:rsidRPr="00E77873">
        <w:rPr>
          <w:snapToGrid w:val="0"/>
        </w:rPr>
        <w:t xml:space="preserve"> grief &amp;</w:t>
      </w:r>
      <w:r w:rsidRPr="00E77873">
        <w:rPr>
          <w:snapToGrid w:val="0"/>
        </w:rPr>
        <w:t xml:space="preserve"> sorrow to a parent than wayward children. This is noted in </w:t>
      </w:r>
      <w:r w:rsidRPr="00E77873">
        <w:rPr>
          <w:b/>
          <w:snapToGrid w:val="0"/>
        </w:rPr>
        <w:t>Proverbs 17:25</w:t>
      </w:r>
      <w:r w:rsidRPr="00E77873">
        <w:rPr>
          <w:snapToGrid w:val="0"/>
        </w:rPr>
        <w:t xml:space="preserve"> </w:t>
      </w:r>
      <w:r w:rsidR="0022754E" w:rsidRPr="00E77873">
        <w:rPr>
          <w:snapToGrid w:val="0"/>
        </w:rPr>
        <w:t>“</w:t>
      </w:r>
      <w:r w:rsidRPr="00E77873">
        <w:rPr>
          <w:i/>
          <w:snapToGrid w:val="0"/>
        </w:rPr>
        <w:t>A foolish son is a grief to his father, and bitterness to her that bare him.</w:t>
      </w:r>
      <w:r w:rsidR="0022754E" w:rsidRPr="00E77873">
        <w:rPr>
          <w:snapToGrid w:val="0"/>
        </w:rPr>
        <w:t>”</w:t>
      </w:r>
      <w:r w:rsidRPr="00E77873">
        <w:rPr>
          <w:snapToGrid w:val="0"/>
        </w:rPr>
        <w:t xml:space="preserve"> Mom’s need children who “…</w:t>
      </w:r>
      <w:r w:rsidRPr="00E77873">
        <w:rPr>
          <w:i/>
          <w:snapToGrid w:val="0"/>
        </w:rPr>
        <w:t xml:space="preserve">arise up, and call her blessed; </w:t>
      </w:r>
      <w:r w:rsidRPr="00E77873">
        <w:rPr>
          <w:b/>
          <w:snapToGrid w:val="0"/>
        </w:rPr>
        <w:t>Proverbs 31:28</w:t>
      </w:r>
      <w:r w:rsidRPr="00E77873">
        <w:rPr>
          <w:snapToGrid w:val="0"/>
        </w:rPr>
        <w:t>.</w:t>
      </w:r>
      <w:r w:rsidR="009B6F28">
        <w:rPr>
          <w:snapToGrid w:val="0"/>
        </w:rPr>
        <w:t xml:space="preserve"> </w:t>
      </w:r>
    </w:p>
    <w:p w:rsidR="003C2DD2" w:rsidRPr="00E77873" w:rsidRDefault="003C2DD2">
      <w:pPr>
        <w:jc w:val="both"/>
        <w:rPr>
          <w:snapToGrid w:val="0"/>
        </w:rPr>
      </w:pPr>
    </w:p>
    <w:p w:rsidR="003C2DD2" w:rsidRPr="00E77873" w:rsidRDefault="00E77873">
      <w:pPr>
        <w:jc w:val="both"/>
        <w:rPr>
          <w:b/>
          <w:snapToGrid w:val="0"/>
        </w:rPr>
      </w:pPr>
      <w:r w:rsidRPr="00E77873">
        <w:rPr>
          <w:b/>
          <w:snapToGrid w:val="0"/>
        </w:rPr>
        <w:t xml:space="preserve">#6 </w:t>
      </w:r>
      <w:r w:rsidR="00173530">
        <w:rPr>
          <w:b/>
          <w:snapToGrid w:val="0"/>
        </w:rPr>
        <w:t xml:space="preserve">Gain Strength </w:t>
      </w:r>
      <w:proofErr w:type="gramStart"/>
      <w:r w:rsidR="00173530">
        <w:rPr>
          <w:b/>
          <w:snapToGrid w:val="0"/>
        </w:rPr>
        <w:t>From</w:t>
      </w:r>
      <w:proofErr w:type="gramEnd"/>
      <w:r w:rsidR="00173530">
        <w:rPr>
          <w:b/>
          <w:snapToGrid w:val="0"/>
        </w:rPr>
        <w:t xml:space="preserve"> the Lord</w:t>
      </w:r>
    </w:p>
    <w:p w:rsidR="00E77873" w:rsidRPr="00E77873" w:rsidRDefault="00E77873">
      <w:pPr>
        <w:jc w:val="both"/>
        <w:rPr>
          <w:b/>
          <w:snapToGrid w:val="0"/>
        </w:rPr>
      </w:pPr>
    </w:p>
    <w:p w:rsidR="00E77873" w:rsidRPr="00E77873" w:rsidRDefault="00E77873">
      <w:pPr>
        <w:rPr>
          <w:snapToGrid w:val="0"/>
          <w:color w:val="000000" w:themeColor="text1"/>
        </w:rPr>
      </w:pPr>
      <w:r w:rsidRPr="00E77873">
        <w:rPr>
          <w:snapToGrid w:val="0"/>
          <w:color w:val="000000" w:themeColor="text1"/>
        </w:rPr>
        <w:t>Mom’s you cannot do it on your own. Tap into the Lord’s reservoir of strength.</w:t>
      </w:r>
    </w:p>
    <w:p w:rsidR="00E77873" w:rsidRPr="00E77873" w:rsidRDefault="00E77873">
      <w:pPr>
        <w:rPr>
          <w:b/>
          <w:snapToGrid w:val="0"/>
          <w:color w:val="000000" w:themeColor="text1"/>
        </w:rPr>
      </w:pPr>
    </w:p>
    <w:p w:rsidR="003C2DD2" w:rsidRPr="00E77873" w:rsidRDefault="002E3C32" w:rsidP="00E77873">
      <w:pPr>
        <w:jc w:val="both"/>
        <w:rPr>
          <w:snapToGrid w:val="0"/>
          <w:color w:val="000000" w:themeColor="text1"/>
        </w:rPr>
      </w:pPr>
      <w:r w:rsidRPr="00E77873">
        <w:rPr>
          <w:b/>
          <w:snapToGrid w:val="0"/>
          <w:color w:val="000000" w:themeColor="text1"/>
        </w:rPr>
        <w:t>Psalms 46:1</w:t>
      </w:r>
      <w:r w:rsidRPr="00E77873">
        <w:rPr>
          <w:snapToGrid w:val="0"/>
          <w:color w:val="000000" w:themeColor="text1"/>
        </w:rPr>
        <w:t xml:space="preserve"> </w:t>
      </w:r>
      <w:r w:rsidR="00E77873" w:rsidRPr="00E77873">
        <w:rPr>
          <w:snapToGrid w:val="0"/>
          <w:color w:val="000000" w:themeColor="text1"/>
        </w:rPr>
        <w:t>“</w:t>
      </w:r>
      <w:r w:rsidRPr="00E77873">
        <w:rPr>
          <w:snapToGrid w:val="0"/>
          <w:color w:val="000000" w:themeColor="text1"/>
        </w:rPr>
        <w:t>God is our refuge and strength, a very present help in trouble.</w:t>
      </w:r>
      <w:r w:rsidR="00E77873" w:rsidRPr="00E77873">
        <w:rPr>
          <w:snapToGrid w:val="0"/>
          <w:color w:val="000000" w:themeColor="text1"/>
        </w:rPr>
        <w:t>”</w:t>
      </w:r>
      <w:r w:rsidRPr="00E77873">
        <w:rPr>
          <w:snapToGrid w:val="0"/>
          <w:color w:val="000000" w:themeColor="text1"/>
        </w:rPr>
        <w:t xml:space="preserve"> </w:t>
      </w:r>
    </w:p>
    <w:p w:rsidR="00E77873" w:rsidRPr="00E77873" w:rsidRDefault="00E77873">
      <w:pPr>
        <w:rPr>
          <w:snapToGrid w:val="0"/>
          <w:color w:val="000000" w:themeColor="text1"/>
        </w:rPr>
      </w:pPr>
    </w:p>
    <w:p w:rsidR="00E77873" w:rsidRPr="00E77873" w:rsidRDefault="00E77873" w:rsidP="00E77873">
      <w:pPr>
        <w:autoSpaceDE w:val="0"/>
        <w:autoSpaceDN w:val="0"/>
        <w:adjustRightInd w:val="0"/>
        <w:jc w:val="both"/>
        <w:rPr>
          <w:rFonts w:ascii="Georgia" w:hAnsi="Georgia" w:cs="Georgia"/>
          <w:color w:val="000000" w:themeColor="text1"/>
        </w:rPr>
      </w:pPr>
      <w:r w:rsidRPr="00E77873">
        <w:rPr>
          <w:rFonts w:ascii="Georgia" w:hAnsi="Georgia" w:cs="Georgia"/>
          <w:b/>
          <w:color w:val="000000" w:themeColor="text1"/>
        </w:rPr>
        <w:t>Philippians 4:6-7</w:t>
      </w:r>
      <w:r w:rsidRPr="00E77873">
        <w:rPr>
          <w:rFonts w:ascii="Georgia" w:hAnsi="Georgia" w:cs="Georgia"/>
          <w:color w:val="000000" w:themeColor="text1"/>
        </w:rPr>
        <w:t xml:space="preserve"> “Be careful for nothing; but in </w:t>
      </w:r>
      <w:proofErr w:type="spellStart"/>
      <w:r w:rsidRPr="00E77873">
        <w:rPr>
          <w:rFonts w:ascii="Georgia" w:hAnsi="Georgia" w:cs="Georgia"/>
          <w:color w:val="000000" w:themeColor="text1"/>
        </w:rPr>
        <w:t>every thing</w:t>
      </w:r>
      <w:proofErr w:type="spellEnd"/>
      <w:r w:rsidRPr="00E77873">
        <w:rPr>
          <w:rFonts w:ascii="Georgia" w:hAnsi="Georgia" w:cs="Georgia"/>
          <w:color w:val="000000" w:themeColor="text1"/>
        </w:rPr>
        <w:t xml:space="preserve"> by prayer and supplication with thanksgiving let your requests be made known unto God. 7 And the peace of God, which </w:t>
      </w:r>
      <w:proofErr w:type="spellStart"/>
      <w:r w:rsidRPr="00E77873">
        <w:rPr>
          <w:rFonts w:ascii="Georgia" w:hAnsi="Georgia" w:cs="Georgia"/>
          <w:color w:val="000000" w:themeColor="text1"/>
        </w:rPr>
        <w:t>passeth</w:t>
      </w:r>
      <w:proofErr w:type="spellEnd"/>
      <w:r w:rsidRPr="00E77873">
        <w:rPr>
          <w:rFonts w:ascii="Georgia" w:hAnsi="Georgia" w:cs="Georgia"/>
          <w:color w:val="000000" w:themeColor="text1"/>
        </w:rPr>
        <w:t xml:space="preserve"> all understanding, shall keep your hearts and minds through Christ Jesus.”</w:t>
      </w:r>
    </w:p>
    <w:p w:rsidR="00E77873" w:rsidRPr="00E77873" w:rsidRDefault="00E77873" w:rsidP="00E77873">
      <w:pPr>
        <w:autoSpaceDE w:val="0"/>
        <w:autoSpaceDN w:val="0"/>
        <w:adjustRightInd w:val="0"/>
        <w:jc w:val="both"/>
        <w:rPr>
          <w:rFonts w:ascii="Georgia" w:hAnsi="Georgia" w:cs="Georgia"/>
          <w:color w:val="000000" w:themeColor="text1"/>
        </w:rPr>
      </w:pPr>
    </w:p>
    <w:p w:rsidR="00E77873" w:rsidRPr="00E77873" w:rsidRDefault="00E77873" w:rsidP="00E77873">
      <w:pPr>
        <w:autoSpaceDE w:val="0"/>
        <w:autoSpaceDN w:val="0"/>
        <w:adjustRightInd w:val="0"/>
        <w:rPr>
          <w:rFonts w:ascii="Georgia" w:hAnsi="Georgia" w:cs="Georgia"/>
          <w:color w:val="000000" w:themeColor="text1"/>
        </w:rPr>
      </w:pPr>
      <w:proofErr w:type="gramStart"/>
      <w:r w:rsidRPr="00E77873">
        <w:rPr>
          <w:rFonts w:ascii="Georgia" w:hAnsi="Georgia" w:cs="Georgia"/>
          <w:b/>
          <w:color w:val="000000" w:themeColor="text1"/>
        </w:rPr>
        <w:t>1 Peter 5:7</w:t>
      </w:r>
      <w:r w:rsidRPr="00E77873">
        <w:rPr>
          <w:rFonts w:ascii="Georgia" w:hAnsi="Georgia" w:cs="Georgia"/>
          <w:color w:val="000000" w:themeColor="text1"/>
        </w:rPr>
        <w:t xml:space="preserve"> “Casting all your care upon him; for </w:t>
      </w:r>
      <w:proofErr w:type="spellStart"/>
      <w:r w:rsidRPr="00E77873">
        <w:rPr>
          <w:rFonts w:ascii="Georgia" w:hAnsi="Georgia" w:cs="Georgia"/>
          <w:color w:val="000000" w:themeColor="text1"/>
        </w:rPr>
        <w:t>he</w:t>
      </w:r>
      <w:proofErr w:type="spellEnd"/>
      <w:r w:rsidRPr="00E77873">
        <w:rPr>
          <w:rFonts w:ascii="Georgia" w:hAnsi="Georgia" w:cs="Georgia"/>
          <w:color w:val="000000" w:themeColor="text1"/>
        </w:rPr>
        <w:t xml:space="preserve"> </w:t>
      </w:r>
      <w:proofErr w:type="spellStart"/>
      <w:r w:rsidRPr="00E77873">
        <w:rPr>
          <w:rFonts w:ascii="Georgia" w:hAnsi="Georgia" w:cs="Georgia"/>
          <w:color w:val="000000" w:themeColor="text1"/>
        </w:rPr>
        <w:t>careth</w:t>
      </w:r>
      <w:proofErr w:type="spellEnd"/>
      <w:r w:rsidRPr="00E77873">
        <w:rPr>
          <w:rFonts w:ascii="Georgia" w:hAnsi="Georgia" w:cs="Georgia"/>
          <w:color w:val="000000" w:themeColor="text1"/>
        </w:rPr>
        <w:t xml:space="preserve"> for you.”</w:t>
      </w:r>
      <w:proofErr w:type="gramEnd"/>
    </w:p>
    <w:p w:rsidR="002E3C32" w:rsidRDefault="002E3C32">
      <w:pPr>
        <w:jc w:val="both"/>
        <w:rPr>
          <w:sz w:val="24"/>
        </w:rPr>
      </w:pPr>
    </w:p>
    <w:sectPr w:rsidR="002E3C32">
      <w:footerReference w:type="even" r:id="rId9"/>
      <w:footerReference w:type="default" r:id="rId10"/>
      <w:pgSz w:w="7920" w:h="12240" w:code="1"/>
      <w:pgMar w:top="720" w:right="720" w:bottom="720"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52A8" w:rsidRDefault="00D752A8">
      <w:r>
        <w:separator/>
      </w:r>
    </w:p>
  </w:endnote>
  <w:endnote w:type="continuationSeparator" w:id="0">
    <w:p w:rsidR="00D752A8" w:rsidRDefault="00D752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2DD2" w:rsidRDefault="002E3C3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3C2DD2" w:rsidRDefault="003C2DD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2DD2" w:rsidRDefault="002E3C3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7257B">
      <w:rPr>
        <w:rStyle w:val="PageNumber"/>
        <w:noProof/>
      </w:rPr>
      <w:t>4</w:t>
    </w:r>
    <w:r>
      <w:rPr>
        <w:rStyle w:val="PageNumber"/>
      </w:rPr>
      <w:fldChar w:fldCharType="end"/>
    </w:r>
  </w:p>
  <w:p w:rsidR="003C2DD2" w:rsidRDefault="003C2D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52A8" w:rsidRDefault="00D752A8">
      <w:r>
        <w:separator/>
      </w:r>
    </w:p>
  </w:footnote>
  <w:footnote w:type="continuationSeparator" w:id="0">
    <w:p w:rsidR="00D752A8" w:rsidRDefault="00D752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A801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69DC5DE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79713FE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7F720719"/>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28AA"/>
    <w:rsid w:val="00121E83"/>
    <w:rsid w:val="00145990"/>
    <w:rsid w:val="00173530"/>
    <w:rsid w:val="0022754E"/>
    <w:rsid w:val="00243307"/>
    <w:rsid w:val="0027257B"/>
    <w:rsid w:val="002A627D"/>
    <w:rsid w:val="002B0B43"/>
    <w:rsid w:val="002E3C32"/>
    <w:rsid w:val="003C2DD2"/>
    <w:rsid w:val="004C798C"/>
    <w:rsid w:val="004F62B1"/>
    <w:rsid w:val="00500767"/>
    <w:rsid w:val="005D1B8A"/>
    <w:rsid w:val="00640A15"/>
    <w:rsid w:val="00644017"/>
    <w:rsid w:val="00683AC4"/>
    <w:rsid w:val="007A0C40"/>
    <w:rsid w:val="008770E7"/>
    <w:rsid w:val="009B6F28"/>
    <w:rsid w:val="00A1481E"/>
    <w:rsid w:val="00A15FF0"/>
    <w:rsid w:val="00AA2DE7"/>
    <w:rsid w:val="00B62121"/>
    <w:rsid w:val="00BA587D"/>
    <w:rsid w:val="00BD02BE"/>
    <w:rsid w:val="00C1095F"/>
    <w:rsid w:val="00D028AA"/>
    <w:rsid w:val="00D752A8"/>
    <w:rsid w:val="00DD0E91"/>
    <w:rsid w:val="00E77873"/>
    <w:rsid w:val="00FD2C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40"/>
    </w:rPr>
  </w:style>
  <w:style w:type="paragraph" w:styleId="BodyText">
    <w:name w:val="Body Text"/>
    <w:basedOn w:val="Normal"/>
    <w:semiHidden/>
    <w:rPr>
      <w:sz w:val="24"/>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alloonText">
    <w:name w:val="Balloon Text"/>
    <w:basedOn w:val="Normal"/>
    <w:link w:val="BalloonTextChar"/>
    <w:uiPriority w:val="99"/>
    <w:semiHidden/>
    <w:unhideWhenUsed/>
    <w:rsid w:val="00A1481E"/>
    <w:rPr>
      <w:rFonts w:ascii="Tahoma" w:hAnsi="Tahoma" w:cs="Tahoma"/>
      <w:sz w:val="16"/>
      <w:szCs w:val="16"/>
    </w:rPr>
  </w:style>
  <w:style w:type="character" w:customStyle="1" w:styleId="BalloonTextChar">
    <w:name w:val="Balloon Text Char"/>
    <w:basedOn w:val="DefaultParagraphFont"/>
    <w:link w:val="BalloonText"/>
    <w:uiPriority w:val="99"/>
    <w:semiHidden/>
    <w:rsid w:val="00A1481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40"/>
    </w:rPr>
  </w:style>
  <w:style w:type="paragraph" w:styleId="BodyText">
    <w:name w:val="Body Text"/>
    <w:basedOn w:val="Normal"/>
    <w:semiHidden/>
    <w:rPr>
      <w:sz w:val="24"/>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alloonText">
    <w:name w:val="Balloon Text"/>
    <w:basedOn w:val="Normal"/>
    <w:link w:val="BalloonTextChar"/>
    <w:uiPriority w:val="99"/>
    <w:semiHidden/>
    <w:unhideWhenUsed/>
    <w:rsid w:val="00A1481E"/>
    <w:rPr>
      <w:rFonts w:ascii="Tahoma" w:hAnsi="Tahoma" w:cs="Tahoma"/>
      <w:sz w:val="16"/>
      <w:szCs w:val="16"/>
    </w:rPr>
  </w:style>
  <w:style w:type="character" w:customStyle="1" w:styleId="BalloonTextChar">
    <w:name w:val="Balloon Text Char"/>
    <w:basedOn w:val="DefaultParagraphFont"/>
    <w:link w:val="BalloonText"/>
    <w:uiPriority w:val="99"/>
    <w:semiHidden/>
    <w:rsid w:val="00A1481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4</Pages>
  <Words>1386</Words>
  <Characters>7906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What A Mother Really Needs</vt:lpstr>
    </vt:vector>
  </TitlesOfParts>
  <Company/>
  <LinksUpToDate>false</LinksUpToDate>
  <CharactersWithSpaces>9274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What A Mother Really Needs</dc:title>
  <dc:creator>David Brown</dc:creator>
  <cp:lastModifiedBy>-</cp:lastModifiedBy>
  <cp:revision>1</cp:revision>
  <cp:lastPrinted>1999-05-09T13:35:00Z</cp:lastPrinted>
  <dcterms:created xsi:type="dcterms:W3CDTF">2016-05-07T01:25:00Z</dcterms:created>
  <dcterms:modified xsi:type="dcterms:W3CDTF">2016-05-14T01:57:00Z</dcterms:modified>
</cp:coreProperties>
</file>